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E1" w:rsidRPr="00203F1E" w:rsidRDefault="00C31EE1" w:rsidP="00C31EE1">
      <w:pPr>
        <w:keepNext/>
        <w:numPr>
          <w:ilvl w:val="2"/>
          <w:numId w:val="0"/>
        </w:numPr>
        <w:tabs>
          <w:tab w:val="num" w:pos="0"/>
        </w:tabs>
        <w:jc w:val="center"/>
        <w:outlineLvl w:val="2"/>
        <w:rPr>
          <w:b/>
          <w:spacing w:val="20"/>
          <w:kern w:val="1"/>
          <w:sz w:val="28"/>
          <w:szCs w:val="28"/>
          <w:lang w:eastAsia="ar-SA"/>
        </w:rPr>
      </w:pPr>
      <w:proofErr w:type="gramStart"/>
      <w:r w:rsidRPr="00203F1E">
        <w:rPr>
          <w:b/>
          <w:spacing w:val="20"/>
          <w:kern w:val="1"/>
          <w:sz w:val="28"/>
          <w:szCs w:val="28"/>
          <w:lang w:eastAsia="ar-SA"/>
        </w:rPr>
        <w:t>Р</w:t>
      </w:r>
      <w:proofErr w:type="gramEnd"/>
      <w:r w:rsidRPr="00203F1E">
        <w:rPr>
          <w:b/>
          <w:spacing w:val="20"/>
          <w:kern w:val="1"/>
          <w:sz w:val="28"/>
          <w:szCs w:val="28"/>
          <w:lang w:eastAsia="ar-SA"/>
        </w:rPr>
        <w:t xml:space="preserve"> Е Ш Е Н И Е</w:t>
      </w:r>
    </w:p>
    <w:p w:rsidR="00C31EE1" w:rsidRPr="00203F1E" w:rsidRDefault="00C31EE1" w:rsidP="00C31EE1">
      <w:pPr>
        <w:autoSpaceDE w:val="0"/>
        <w:jc w:val="center"/>
        <w:rPr>
          <w:b/>
          <w:kern w:val="1"/>
          <w:sz w:val="28"/>
          <w:szCs w:val="28"/>
          <w:lang w:eastAsia="ar-SA"/>
        </w:rPr>
      </w:pPr>
      <w:r w:rsidRPr="00203F1E">
        <w:rPr>
          <w:b/>
          <w:kern w:val="1"/>
          <w:sz w:val="28"/>
          <w:szCs w:val="28"/>
          <w:lang w:eastAsia="ar-SA"/>
        </w:rPr>
        <w:t xml:space="preserve">СОВЕТА АЛЕКСАНДРОВСКОГО  СЕЛЬСКОГО ПОСЕЛЕНИЯ ЖИРНОВСКОГО МУНИЦИПАЛЬНОГО РАЙОНА </w:t>
      </w:r>
    </w:p>
    <w:p w:rsidR="00C31EE1" w:rsidRPr="00203F1E" w:rsidRDefault="00C31EE1" w:rsidP="00C31EE1">
      <w:pPr>
        <w:autoSpaceDE w:val="0"/>
        <w:jc w:val="center"/>
        <w:rPr>
          <w:b/>
          <w:kern w:val="1"/>
          <w:sz w:val="28"/>
          <w:szCs w:val="28"/>
          <w:lang w:eastAsia="ar-SA"/>
        </w:rPr>
      </w:pPr>
      <w:r w:rsidRPr="00203F1E">
        <w:rPr>
          <w:b/>
          <w:kern w:val="1"/>
          <w:sz w:val="28"/>
          <w:szCs w:val="28"/>
          <w:lang w:eastAsia="ar-SA"/>
        </w:rPr>
        <w:t>ВОЛГОГРАДСКОЙ ОБЛАСТИ</w:t>
      </w:r>
    </w:p>
    <w:p w:rsidR="00C31EE1" w:rsidRPr="00203F1E" w:rsidRDefault="00C31EE1" w:rsidP="00C31EE1">
      <w:pPr>
        <w:rPr>
          <w:kern w:val="1"/>
          <w:sz w:val="28"/>
          <w:szCs w:val="28"/>
          <w:lang w:eastAsia="ar-SA"/>
        </w:rPr>
      </w:pPr>
      <w:r>
        <w:rPr>
          <w:noProof/>
          <w:kern w:val="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139700</wp:posOffset>
                </wp:positionV>
                <wp:extent cx="5943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" strokeweight="1.59mm">
                <v:stroke joinstyle="miter"/>
              </v:line>
            </w:pict>
          </mc:Fallback>
        </mc:AlternateContent>
      </w:r>
    </w:p>
    <w:p w:rsidR="002156A7" w:rsidRDefault="002156A7" w:rsidP="00CA04BE">
      <w:pPr>
        <w:rPr>
          <w:sz w:val="28"/>
          <w:szCs w:val="28"/>
        </w:rPr>
      </w:pPr>
    </w:p>
    <w:p w:rsidR="002156A7" w:rsidRPr="00FD7E87" w:rsidRDefault="002156A7" w:rsidP="00FD7E87">
      <w:pPr>
        <w:rPr>
          <w:u w:val="single"/>
        </w:rPr>
      </w:pPr>
      <w:r w:rsidRPr="00FD7E87">
        <w:rPr>
          <w:sz w:val="28"/>
          <w:szCs w:val="28"/>
          <w:u w:val="single"/>
        </w:rPr>
        <w:t>от "</w:t>
      </w:r>
      <w:r w:rsidR="00FD7E87" w:rsidRPr="00FD7E87">
        <w:rPr>
          <w:sz w:val="28"/>
          <w:szCs w:val="28"/>
          <w:u w:val="single"/>
        </w:rPr>
        <w:t>01</w:t>
      </w:r>
      <w:r w:rsidRPr="00FD7E87">
        <w:rPr>
          <w:sz w:val="28"/>
          <w:szCs w:val="28"/>
          <w:u w:val="single"/>
        </w:rPr>
        <w:t>"</w:t>
      </w:r>
      <w:r w:rsidR="00FD7E87" w:rsidRPr="00FD7E87">
        <w:rPr>
          <w:sz w:val="28"/>
          <w:szCs w:val="28"/>
          <w:u w:val="single"/>
        </w:rPr>
        <w:t>июня</w:t>
      </w:r>
      <w:r w:rsidRPr="00FD7E87">
        <w:rPr>
          <w:sz w:val="28"/>
          <w:szCs w:val="28"/>
          <w:u w:val="single"/>
        </w:rPr>
        <w:t xml:space="preserve"> </w:t>
      </w:r>
      <w:r w:rsidRPr="00FD7E87">
        <w:rPr>
          <w:spacing w:val="7"/>
          <w:sz w:val="28"/>
          <w:szCs w:val="28"/>
          <w:u w:val="single"/>
        </w:rPr>
        <w:t>20</w:t>
      </w:r>
      <w:r w:rsidR="00FD7E87" w:rsidRPr="00FD7E87">
        <w:rPr>
          <w:spacing w:val="7"/>
          <w:sz w:val="28"/>
          <w:szCs w:val="28"/>
          <w:u w:val="single"/>
        </w:rPr>
        <w:t>21 г</w:t>
      </w:r>
      <w:r w:rsidR="00FD7E87" w:rsidRPr="00FD7E87">
        <w:rPr>
          <w:spacing w:val="7"/>
          <w:sz w:val="28"/>
          <w:szCs w:val="28"/>
        </w:rPr>
        <w:t xml:space="preserve">.                  </w:t>
      </w:r>
      <w:r w:rsidRPr="00FD7E87">
        <w:rPr>
          <w:spacing w:val="7"/>
          <w:sz w:val="28"/>
          <w:szCs w:val="28"/>
        </w:rPr>
        <w:t xml:space="preserve">  </w:t>
      </w:r>
      <w:r w:rsidRPr="00FD7E87">
        <w:rPr>
          <w:spacing w:val="7"/>
          <w:sz w:val="28"/>
          <w:szCs w:val="28"/>
          <w:u w:val="single"/>
        </w:rPr>
        <w:t xml:space="preserve">№ </w:t>
      </w:r>
      <w:r w:rsidR="00FD7E87" w:rsidRPr="00FD7E87">
        <w:rPr>
          <w:spacing w:val="7"/>
          <w:sz w:val="28"/>
          <w:szCs w:val="28"/>
          <w:u w:val="single"/>
        </w:rPr>
        <w:t>46-62-С</w:t>
      </w:r>
    </w:p>
    <w:p w:rsidR="002156A7" w:rsidRPr="00C31EE1" w:rsidRDefault="002156A7" w:rsidP="001A3F1B">
      <w:pPr>
        <w:rPr>
          <w:color w:val="FF0000"/>
        </w:rPr>
      </w:pPr>
    </w:p>
    <w:p w:rsidR="002156A7" w:rsidRDefault="002156A7"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Default="0082381E" w:rsidP="00CA04BE">
      <w:pPr>
        <w:widowControl w:val="0"/>
        <w:autoSpaceDE w:val="0"/>
        <w:jc w:val="center"/>
        <w:rPr>
          <w:b/>
          <w:bCs/>
          <w:sz w:val="28"/>
          <w:szCs w:val="28"/>
        </w:rPr>
      </w:pPr>
      <w:r>
        <w:rPr>
          <w:b/>
          <w:bCs/>
          <w:sz w:val="28"/>
          <w:szCs w:val="28"/>
        </w:rPr>
        <w:t>опроса граждан в Александровского сельского поселения</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proofErr w:type="gramStart"/>
      <w:r>
        <w:rPr>
          <w:sz w:val="28"/>
          <w:szCs w:val="28"/>
        </w:rPr>
        <w:t xml:space="preserve">В соответствии с Федеральным </w:t>
      </w:r>
      <w:r w:rsidRPr="00D974A9">
        <w:rPr>
          <w:sz w:val="28"/>
          <w:szCs w:val="28"/>
        </w:rPr>
        <w:t>закон</w:t>
      </w:r>
      <w:r>
        <w:rPr>
          <w:sz w:val="28"/>
          <w:szCs w:val="28"/>
        </w:rPr>
        <w:t>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82381E">
        <w:rPr>
          <w:sz w:val="28"/>
          <w:szCs w:val="28"/>
        </w:rPr>
        <w:t xml:space="preserve"> на основании У</w:t>
      </w:r>
      <w:r>
        <w:rPr>
          <w:sz w:val="28"/>
          <w:szCs w:val="28"/>
        </w:rPr>
        <w:t>става</w:t>
      </w:r>
      <w:r w:rsidR="0082381E">
        <w:rPr>
          <w:sz w:val="28"/>
          <w:szCs w:val="28"/>
        </w:rPr>
        <w:t xml:space="preserve"> Александровского сельского поселения Жирновского муниципального района Волгоградской области, Совет Александровского сельского поселения</w:t>
      </w:r>
      <w:r>
        <w:rPr>
          <w:sz w:val="28"/>
          <w:szCs w:val="28"/>
        </w:rPr>
        <w:t xml:space="preserve"> </w:t>
      </w:r>
      <w:r w:rsidR="0082381E">
        <w:rPr>
          <w:spacing w:val="80"/>
          <w:sz w:val="28"/>
          <w:szCs w:val="28"/>
        </w:rPr>
        <w:t>решил</w:t>
      </w:r>
      <w:r>
        <w:rPr>
          <w:sz w:val="28"/>
          <w:szCs w:val="28"/>
        </w:rPr>
        <w:t>:</w:t>
      </w:r>
      <w:proofErr w:type="gramEnd"/>
    </w:p>
    <w:p w:rsidR="002156A7" w:rsidRDefault="002156A7" w:rsidP="007867E8">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902AEC">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w:t>
      </w:r>
      <w:r w:rsidR="0082381E">
        <w:rPr>
          <w:sz w:val="28"/>
          <w:szCs w:val="28"/>
        </w:rPr>
        <w:t xml:space="preserve"> Александровском сельском поселении </w:t>
      </w:r>
      <w:r>
        <w:rPr>
          <w:sz w:val="28"/>
          <w:szCs w:val="28"/>
        </w:rPr>
        <w:t>согласно приложению.</w:t>
      </w:r>
    </w:p>
    <w:p w:rsidR="002156A7" w:rsidRDefault="007867E8" w:rsidP="001A3F1B">
      <w:pPr>
        <w:widowControl w:val="0"/>
        <w:suppressAutoHyphens w:val="0"/>
        <w:autoSpaceDE w:val="0"/>
        <w:ind w:firstLine="720"/>
        <w:jc w:val="both"/>
        <w:rPr>
          <w:sz w:val="28"/>
          <w:szCs w:val="28"/>
        </w:rPr>
      </w:pPr>
      <w:r>
        <w:rPr>
          <w:sz w:val="28"/>
          <w:szCs w:val="28"/>
        </w:rPr>
        <w:t>2</w:t>
      </w:r>
      <w:r w:rsidR="002156A7">
        <w:rPr>
          <w:sz w:val="28"/>
          <w:szCs w:val="28"/>
        </w:rPr>
        <w:t xml:space="preserve">. </w:t>
      </w:r>
      <w:proofErr w:type="gramStart"/>
      <w:r w:rsidR="002156A7" w:rsidRPr="005656DC">
        <w:rPr>
          <w:sz w:val="28"/>
          <w:szCs w:val="28"/>
        </w:rPr>
        <w:t>Контроль за</w:t>
      </w:r>
      <w:proofErr w:type="gramEnd"/>
      <w:r w:rsidR="002156A7" w:rsidRPr="005656DC">
        <w:rPr>
          <w:sz w:val="28"/>
          <w:szCs w:val="28"/>
        </w:rPr>
        <w:t xml:space="preserve"> исполнени</w:t>
      </w:r>
      <w:r w:rsidR="002156A7">
        <w:rPr>
          <w:sz w:val="28"/>
          <w:szCs w:val="28"/>
        </w:rPr>
        <w:t>ем</w:t>
      </w:r>
      <w:r w:rsidR="00902AEC">
        <w:rPr>
          <w:sz w:val="28"/>
          <w:szCs w:val="28"/>
        </w:rPr>
        <w:t xml:space="preserve"> </w:t>
      </w:r>
      <w:r w:rsidR="002156A7">
        <w:rPr>
          <w:sz w:val="28"/>
          <w:szCs w:val="28"/>
        </w:rPr>
        <w:t>реше</w:t>
      </w:r>
      <w:r w:rsidR="002156A7" w:rsidRPr="005656DC">
        <w:rPr>
          <w:sz w:val="28"/>
          <w:szCs w:val="28"/>
        </w:rPr>
        <w:t>ния оставляю за собой</w:t>
      </w:r>
      <w:r w:rsidR="002156A7" w:rsidRPr="00230CD8">
        <w:rPr>
          <w:rStyle w:val="a8"/>
          <w:b/>
          <w:bCs/>
          <w:color w:val="FF0000"/>
          <w:sz w:val="28"/>
          <w:szCs w:val="28"/>
        </w:rPr>
        <w:footnoteReference w:id="1"/>
      </w:r>
      <w:r w:rsidR="002156A7" w:rsidRPr="005656DC">
        <w:rPr>
          <w:sz w:val="28"/>
          <w:szCs w:val="28"/>
        </w:rPr>
        <w:t>.</w:t>
      </w:r>
    </w:p>
    <w:p w:rsidR="002156A7" w:rsidRDefault="007867E8" w:rsidP="001A3F1B">
      <w:pPr>
        <w:widowControl w:val="0"/>
        <w:suppressAutoHyphens w:val="0"/>
        <w:autoSpaceDE w:val="0"/>
        <w:ind w:firstLine="720"/>
        <w:jc w:val="both"/>
        <w:rPr>
          <w:sz w:val="28"/>
          <w:szCs w:val="28"/>
        </w:rPr>
      </w:pPr>
      <w:r>
        <w:rPr>
          <w:sz w:val="28"/>
          <w:szCs w:val="28"/>
        </w:rPr>
        <w:t>3</w:t>
      </w:r>
      <w:r w:rsidR="002156A7" w:rsidRPr="005656DC">
        <w:rPr>
          <w:sz w:val="28"/>
          <w:szCs w:val="28"/>
        </w:rPr>
        <w:t>.</w:t>
      </w:r>
      <w:r w:rsidR="002156A7" w:rsidRPr="008B7791">
        <w:rPr>
          <w:sz w:val="28"/>
          <w:szCs w:val="28"/>
        </w:rPr>
        <w:t xml:space="preserve">Настоящее </w:t>
      </w:r>
      <w:r w:rsidR="002156A7">
        <w:rPr>
          <w:sz w:val="28"/>
          <w:szCs w:val="28"/>
        </w:rPr>
        <w:t>решение</w:t>
      </w:r>
      <w:r w:rsidR="002156A7" w:rsidRPr="008B7791">
        <w:rPr>
          <w:sz w:val="28"/>
          <w:szCs w:val="28"/>
        </w:rPr>
        <w:t xml:space="preserve"> вступает в силу</w:t>
      </w:r>
      <w:r w:rsidR="00902AEC">
        <w:rPr>
          <w:sz w:val="28"/>
          <w:szCs w:val="28"/>
        </w:rPr>
        <w:t xml:space="preserve"> </w:t>
      </w:r>
      <w:r w:rsidR="002156A7">
        <w:rPr>
          <w:sz w:val="28"/>
          <w:szCs w:val="28"/>
        </w:rPr>
        <w:t>со дня</w:t>
      </w:r>
      <w:r w:rsidR="002156A7" w:rsidRPr="008B7791">
        <w:rPr>
          <w:sz w:val="28"/>
          <w:szCs w:val="28"/>
        </w:rPr>
        <w:t xml:space="preserve"> его официального</w:t>
      </w:r>
      <w:r>
        <w:rPr>
          <w:sz w:val="28"/>
          <w:szCs w:val="28"/>
        </w:rPr>
        <w:t xml:space="preserve"> опубликования.</w:t>
      </w:r>
    </w:p>
    <w:p w:rsidR="002156A7" w:rsidRDefault="002156A7" w:rsidP="001A3F1B">
      <w:pPr>
        <w:widowControl w:val="0"/>
        <w:autoSpaceDE w:val="0"/>
        <w:spacing w:line="240" w:lineRule="exact"/>
        <w:rPr>
          <w:sz w:val="28"/>
          <w:szCs w:val="28"/>
        </w:rPr>
      </w:pPr>
    </w:p>
    <w:p w:rsidR="007867E8" w:rsidRDefault="007867E8" w:rsidP="001A3F1B">
      <w:pPr>
        <w:widowControl w:val="0"/>
        <w:autoSpaceDE w:val="0"/>
        <w:spacing w:line="240" w:lineRule="exact"/>
        <w:rPr>
          <w:sz w:val="28"/>
          <w:szCs w:val="28"/>
        </w:rPr>
      </w:pPr>
    </w:p>
    <w:p w:rsidR="007867E8" w:rsidRDefault="007867E8" w:rsidP="001A3F1B">
      <w:pPr>
        <w:widowControl w:val="0"/>
        <w:autoSpaceDE w:val="0"/>
        <w:spacing w:line="240" w:lineRule="exact"/>
        <w:rPr>
          <w:sz w:val="28"/>
          <w:szCs w:val="28"/>
        </w:rPr>
      </w:pPr>
    </w:p>
    <w:p w:rsidR="007867E8" w:rsidRDefault="007867E8"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7867E8" w:rsidRPr="001C6758" w:rsidRDefault="007867E8" w:rsidP="007867E8">
      <w:pPr>
        <w:widowControl w:val="0"/>
        <w:autoSpaceDE w:val="0"/>
        <w:autoSpaceDN w:val="0"/>
        <w:adjustRightInd w:val="0"/>
        <w:ind w:firstLine="540"/>
        <w:jc w:val="both"/>
        <w:rPr>
          <w:sz w:val="28"/>
          <w:szCs w:val="28"/>
        </w:rPr>
      </w:pPr>
      <w:r w:rsidRPr="001C6758">
        <w:rPr>
          <w:sz w:val="28"/>
          <w:szCs w:val="28"/>
        </w:rPr>
        <w:t xml:space="preserve">Глава Александровского </w:t>
      </w:r>
    </w:p>
    <w:p w:rsidR="007867E8" w:rsidRPr="001C6758" w:rsidRDefault="007867E8" w:rsidP="007867E8">
      <w:pPr>
        <w:widowControl w:val="0"/>
        <w:autoSpaceDE w:val="0"/>
        <w:autoSpaceDN w:val="0"/>
        <w:adjustRightInd w:val="0"/>
        <w:ind w:firstLine="540"/>
        <w:jc w:val="both"/>
        <w:rPr>
          <w:sz w:val="28"/>
          <w:szCs w:val="28"/>
        </w:rPr>
      </w:pPr>
      <w:r w:rsidRPr="001C6758">
        <w:rPr>
          <w:sz w:val="28"/>
          <w:szCs w:val="28"/>
        </w:rPr>
        <w:t xml:space="preserve">сельского поселения                                                         </w:t>
      </w:r>
      <w:proofErr w:type="spellStart"/>
      <w:r w:rsidRPr="001C6758">
        <w:rPr>
          <w:sz w:val="28"/>
          <w:szCs w:val="28"/>
        </w:rPr>
        <w:t>Р.С.Алекперов</w:t>
      </w:r>
      <w:proofErr w:type="spellEnd"/>
    </w:p>
    <w:p w:rsidR="007867E8" w:rsidRPr="001C6758" w:rsidRDefault="007867E8" w:rsidP="007867E8">
      <w:pPr>
        <w:widowControl w:val="0"/>
        <w:autoSpaceDE w:val="0"/>
        <w:autoSpaceDN w:val="0"/>
        <w:adjustRightInd w:val="0"/>
        <w:ind w:firstLine="540"/>
        <w:jc w:val="both"/>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7867E8" w:rsidRDefault="007867E8"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r>
        <w:rPr>
          <w:sz w:val="28"/>
          <w:szCs w:val="28"/>
        </w:rPr>
        <w:t>Утвержден</w:t>
      </w:r>
    </w:p>
    <w:p w:rsidR="002156A7" w:rsidRDefault="007867E8" w:rsidP="00CA04BE">
      <w:pPr>
        <w:widowControl w:val="0"/>
        <w:autoSpaceDE w:val="0"/>
        <w:jc w:val="right"/>
        <w:rPr>
          <w:sz w:val="28"/>
          <w:szCs w:val="28"/>
        </w:rPr>
      </w:pPr>
      <w:r>
        <w:rPr>
          <w:sz w:val="28"/>
          <w:szCs w:val="28"/>
        </w:rPr>
        <w:t>Р</w:t>
      </w:r>
      <w:r w:rsidR="002156A7">
        <w:rPr>
          <w:sz w:val="28"/>
          <w:szCs w:val="28"/>
        </w:rPr>
        <w:t>ешением</w:t>
      </w:r>
      <w:r>
        <w:rPr>
          <w:sz w:val="28"/>
          <w:szCs w:val="28"/>
        </w:rPr>
        <w:t xml:space="preserve"> Совета Александровского</w:t>
      </w:r>
    </w:p>
    <w:p w:rsidR="007867E8" w:rsidRPr="004A0DA1" w:rsidRDefault="007867E8" w:rsidP="00CA04BE">
      <w:pPr>
        <w:widowControl w:val="0"/>
        <w:autoSpaceDE w:val="0"/>
        <w:jc w:val="right"/>
        <w:rPr>
          <w:i/>
          <w:iCs/>
          <w:sz w:val="28"/>
          <w:szCs w:val="28"/>
        </w:rPr>
      </w:pPr>
      <w:r>
        <w:rPr>
          <w:sz w:val="28"/>
          <w:szCs w:val="28"/>
        </w:rPr>
        <w:t>сельского поселения</w:t>
      </w:r>
    </w:p>
    <w:p w:rsidR="002156A7" w:rsidRPr="004A0DA1" w:rsidRDefault="002156A7" w:rsidP="00CA04BE">
      <w:pPr>
        <w:widowControl w:val="0"/>
        <w:autoSpaceDE w:val="0"/>
        <w:jc w:val="right"/>
        <w:rPr>
          <w:sz w:val="28"/>
          <w:szCs w:val="28"/>
        </w:rPr>
      </w:pPr>
      <w:r w:rsidRPr="004A0DA1">
        <w:rPr>
          <w:sz w:val="28"/>
          <w:szCs w:val="28"/>
        </w:rPr>
        <w:t xml:space="preserve">от </w:t>
      </w:r>
      <w:r>
        <w:rPr>
          <w:sz w:val="28"/>
          <w:szCs w:val="28"/>
        </w:rPr>
        <w:t>"</w:t>
      </w:r>
      <w:r w:rsidR="00FD7E87">
        <w:rPr>
          <w:sz w:val="28"/>
          <w:szCs w:val="28"/>
        </w:rPr>
        <w:t>01</w:t>
      </w:r>
      <w:r>
        <w:rPr>
          <w:sz w:val="28"/>
          <w:szCs w:val="28"/>
        </w:rPr>
        <w:t>"</w:t>
      </w:r>
      <w:r w:rsidR="00FD7E87">
        <w:rPr>
          <w:sz w:val="28"/>
          <w:szCs w:val="28"/>
        </w:rPr>
        <w:t>июня</w:t>
      </w:r>
      <w:r w:rsidRPr="004A0DA1">
        <w:rPr>
          <w:sz w:val="28"/>
          <w:szCs w:val="28"/>
        </w:rPr>
        <w:t xml:space="preserve"> 20</w:t>
      </w:r>
      <w:r w:rsidR="00FD7E87">
        <w:rPr>
          <w:sz w:val="28"/>
          <w:szCs w:val="28"/>
        </w:rPr>
        <w:t>21</w:t>
      </w:r>
      <w:r w:rsidRPr="004A0DA1">
        <w:rPr>
          <w:sz w:val="28"/>
          <w:szCs w:val="28"/>
        </w:rPr>
        <w:t xml:space="preserve"> г. </w:t>
      </w:r>
      <w:r>
        <w:rPr>
          <w:sz w:val="28"/>
          <w:szCs w:val="28"/>
        </w:rPr>
        <w:t>№</w:t>
      </w:r>
      <w:r w:rsidRPr="004A0DA1">
        <w:rPr>
          <w:sz w:val="28"/>
          <w:szCs w:val="28"/>
        </w:rPr>
        <w:t xml:space="preserve"> </w:t>
      </w:r>
      <w:r w:rsidR="00FD7E87">
        <w:rPr>
          <w:sz w:val="28"/>
          <w:szCs w:val="28"/>
        </w:rPr>
        <w:t>46-62-С</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655952" w:rsidRDefault="007867E8" w:rsidP="00CA04BE">
      <w:pPr>
        <w:widowControl w:val="0"/>
        <w:autoSpaceDE w:val="0"/>
        <w:jc w:val="center"/>
        <w:rPr>
          <w:sz w:val="28"/>
          <w:szCs w:val="28"/>
        </w:rPr>
      </w:pPr>
      <w:r>
        <w:rPr>
          <w:b/>
          <w:bCs/>
          <w:sz w:val="28"/>
          <w:szCs w:val="28"/>
        </w:rPr>
        <w:t>в Александровском сельском поселении</w:t>
      </w:r>
      <w:bookmarkStart w:id="0" w:name="_GoBack"/>
      <w:bookmarkEnd w:id="0"/>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 xml:space="preserve">1.1. </w:t>
      </w:r>
      <w:proofErr w:type="gramStart"/>
      <w:r w:rsidRPr="00D440B6">
        <w:rPr>
          <w:sz w:val="28"/>
          <w:szCs w:val="28"/>
        </w:rPr>
        <w:t>Настоящий Порядок назначения и проведения опроса граждан в</w:t>
      </w:r>
      <w:r w:rsidR="007867E8">
        <w:rPr>
          <w:sz w:val="28"/>
          <w:szCs w:val="28"/>
        </w:rPr>
        <w:t xml:space="preserve"> Александровском сельском поселении</w:t>
      </w:r>
      <w:r>
        <w:rPr>
          <w:sz w:val="28"/>
          <w:szCs w:val="28"/>
        </w:rPr>
        <w:t xml:space="preserve"> (далее – </w:t>
      </w:r>
      <w:r w:rsidRPr="00D440B6">
        <w:rPr>
          <w:sz w:val="28"/>
          <w:szCs w:val="28"/>
        </w:rPr>
        <w:t xml:space="preserve">Порядок) разработан в соответствии с Федеральным </w:t>
      </w:r>
      <w:hyperlink r:id="rId7"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8" w:history="1">
        <w:r w:rsidRPr="00D440B6">
          <w:rPr>
            <w:sz w:val="28"/>
            <w:szCs w:val="28"/>
          </w:rPr>
          <w:t>Уставом</w:t>
        </w:r>
      </w:hyperlink>
      <w:r w:rsidR="007867E8">
        <w:rPr>
          <w:sz w:val="28"/>
          <w:szCs w:val="28"/>
        </w:rPr>
        <w:t xml:space="preserve"> Александровского сельского поселения</w:t>
      </w:r>
      <w:r>
        <w:rPr>
          <w:sz w:val="28"/>
          <w:szCs w:val="28"/>
        </w:rPr>
        <w:t xml:space="preserve"> и</w:t>
      </w:r>
      <w:r w:rsidR="007867E8">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7867E8">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проведения и</w:t>
      </w:r>
      <w:proofErr w:type="gramEnd"/>
      <w:r w:rsidRPr="00D440B6">
        <w:rPr>
          <w:sz w:val="28"/>
          <w:szCs w:val="28"/>
        </w:rPr>
        <w:t xml:space="preserve"> </w:t>
      </w:r>
      <w:r>
        <w:rPr>
          <w:sz w:val="28"/>
          <w:szCs w:val="28"/>
        </w:rPr>
        <w:t>определе</w:t>
      </w:r>
      <w:r w:rsidRPr="00D440B6">
        <w:rPr>
          <w:sz w:val="28"/>
          <w:szCs w:val="28"/>
        </w:rPr>
        <w:t>ния результатов опроса граждан в</w:t>
      </w:r>
      <w:r w:rsidR="007867E8">
        <w:rPr>
          <w:sz w:val="28"/>
          <w:szCs w:val="28"/>
        </w:rPr>
        <w:t xml:space="preserve"> Александровском сельском поселении</w:t>
      </w:r>
      <w:r w:rsidRPr="00D440B6">
        <w:rPr>
          <w:sz w:val="28"/>
          <w:szCs w:val="28"/>
        </w:rPr>
        <w:t xml:space="preserve"> 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7867E8">
        <w:rPr>
          <w:sz w:val="28"/>
          <w:szCs w:val="28"/>
          <w:lang w:eastAsia="ru-RU"/>
        </w:rPr>
        <w:t xml:space="preserve"> </w:t>
      </w:r>
      <w:r w:rsidRPr="007C05A0">
        <w:rPr>
          <w:sz w:val="28"/>
          <w:szCs w:val="28"/>
          <w:lang w:eastAsia="ru-RU"/>
        </w:rPr>
        <w:t>проводится на всей территории</w:t>
      </w:r>
      <w:r w:rsidR="007867E8">
        <w:rPr>
          <w:sz w:val="28"/>
          <w:szCs w:val="28"/>
          <w:lang w:eastAsia="ru-RU"/>
        </w:rPr>
        <w:t xml:space="preserve"> Александровского сельского поселения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7867E8">
        <w:rPr>
          <w:sz w:val="28"/>
          <w:szCs w:val="28"/>
          <w:lang w:eastAsia="ru-RU"/>
        </w:rPr>
        <w:t xml:space="preserve"> Александровского сельского поселения</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7867E8">
        <w:rPr>
          <w:sz w:val="28"/>
          <w:szCs w:val="28"/>
          <w:lang w:eastAsia="ru-RU"/>
        </w:rPr>
        <w:t xml:space="preserve"> Александровского сельского поселения</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7867E8" w:rsidP="001A3F1B">
      <w:pPr>
        <w:suppressAutoHyphens w:val="0"/>
        <w:autoSpaceDE w:val="0"/>
        <w:autoSpaceDN w:val="0"/>
        <w:adjustRightInd w:val="0"/>
        <w:ind w:firstLine="708"/>
        <w:jc w:val="both"/>
        <w:rPr>
          <w:sz w:val="28"/>
          <w:szCs w:val="28"/>
          <w:lang w:eastAsia="ru-RU"/>
        </w:rPr>
      </w:pPr>
      <w:r>
        <w:rPr>
          <w:sz w:val="28"/>
          <w:szCs w:val="28"/>
          <w:lang w:eastAsia="ru-RU"/>
        </w:rPr>
        <w:t xml:space="preserve">Совет Александровского сельского поселения Жирновского муниципального района Волгоградской области </w:t>
      </w:r>
      <w:r w:rsidR="002156A7">
        <w:rPr>
          <w:sz w:val="28"/>
          <w:szCs w:val="28"/>
        </w:rPr>
        <w:t xml:space="preserve">(далее – </w:t>
      </w:r>
      <w:r>
        <w:rPr>
          <w:i/>
          <w:iCs/>
        </w:rPr>
        <w:t>Совет Александровского сельского поселения</w:t>
      </w:r>
      <w:r w:rsidR="002156A7">
        <w:rPr>
          <w:sz w:val="28"/>
          <w:szCs w:val="28"/>
        </w:rPr>
        <w:t xml:space="preserve">) или </w:t>
      </w:r>
      <w:r w:rsidR="002156A7" w:rsidRPr="001D60B3">
        <w:rPr>
          <w:sz w:val="28"/>
          <w:szCs w:val="28"/>
        </w:rPr>
        <w:t>главы</w:t>
      </w:r>
      <w:r>
        <w:rPr>
          <w:sz w:val="28"/>
          <w:szCs w:val="28"/>
        </w:rPr>
        <w:t xml:space="preserve"> Александровского сельского поселения</w:t>
      </w:r>
      <w:r w:rsidR="002156A7">
        <w:rPr>
          <w:sz w:val="28"/>
          <w:szCs w:val="28"/>
        </w:rPr>
        <w:t xml:space="preserve"> (далее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для учета мнения граждан при принятии решений об изменении целевого назначения земель</w:t>
      </w:r>
      <w:r w:rsidR="007867E8">
        <w:rPr>
          <w:sz w:val="28"/>
          <w:szCs w:val="28"/>
          <w:lang w:eastAsia="ru-RU"/>
        </w:rPr>
        <w:t xml:space="preserve"> Александровского сельского поселения</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lastRenderedPageBreak/>
        <w:t xml:space="preserve">2.2. Предложение о проведении опроса граждан по инициативе </w:t>
      </w:r>
      <w:r w:rsidR="007867E8">
        <w:rPr>
          <w:sz w:val="28"/>
          <w:szCs w:val="28"/>
        </w:rPr>
        <w:t>Совета Александровского сельского поселения</w:t>
      </w:r>
      <w:r>
        <w:rPr>
          <w:sz w:val="28"/>
          <w:szCs w:val="28"/>
        </w:rPr>
        <w:t xml:space="preserve"> вправе внести (представить) депутат (группа депутатов</w:t>
      </w:r>
      <w:proofErr w:type="gramStart"/>
      <w:r>
        <w:rPr>
          <w:sz w:val="28"/>
          <w:szCs w:val="28"/>
        </w:rPr>
        <w:t>)</w:t>
      </w:r>
      <w:r w:rsidR="007867E8">
        <w:rPr>
          <w:sz w:val="28"/>
          <w:szCs w:val="28"/>
        </w:rPr>
        <w:t>С</w:t>
      </w:r>
      <w:proofErr w:type="gramEnd"/>
      <w:r w:rsidR="007867E8">
        <w:rPr>
          <w:sz w:val="28"/>
          <w:szCs w:val="28"/>
        </w:rPr>
        <w:t xml:space="preserve">овета Александровского сельского поселения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7867E8">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 xml:space="preserve">вопроса (вопросов), предлагаемого (предлагаемых) при </w:t>
      </w:r>
      <w:proofErr w:type="gramStart"/>
      <w:r w:rsidRPr="00DE68A2">
        <w:rPr>
          <w:sz w:val="28"/>
          <w:szCs w:val="28"/>
          <w:lang w:eastAsia="ru-RU"/>
        </w:rPr>
        <w:t>проведении</w:t>
      </w:r>
      <w:proofErr w:type="gramEnd"/>
      <w:r w:rsidRPr="00DE68A2">
        <w:rPr>
          <w:sz w:val="28"/>
          <w:szCs w:val="28"/>
          <w:lang w:eastAsia="ru-RU"/>
        </w:rPr>
        <w:t xml:space="preserve"> опроса</w:t>
      </w:r>
      <w:r w:rsidR="007867E8">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7867E8">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7867E8">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7867E8">
        <w:rPr>
          <w:sz w:val="28"/>
          <w:szCs w:val="28"/>
        </w:rPr>
        <w:t xml:space="preserve"> </w:t>
      </w:r>
      <w:r w:rsidR="00176E26">
        <w:rPr>
          <w:sz w:val="28"/>
          <w:szCs w:val="28"/>
        </w:rPr>
        <w:t>Совет Александровского сельского поселения пи</w:t>
      </w:r>
      <w:r w:rsidRPr="00A15A7B">
        <w:rPr>
          <w:sz w:val="28"/>
          <w:szCs w:val="28"/>
        </w:rPr>
        <w:t>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176E26">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176E26">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2.5. </w:t>
      </w:r>
      <w:r w:rsidR="00176E26">
        <w:rPr>
          <w:sz w:val="28"/>
          <w:szCs w:val="28"/>
        </w:rPr>
        <w:t xml:space="preserve">Совет Александровского сельского поселения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176E26">
        <w:rPr>
          <w:sz w:val="28"/>
          <w:szCs w:val="28"/>
        </w:rPr>
        <w:t xml:space="preserve">Совет Александровского сельского поселения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176E26">
        <w:rPr>
          <w:sz w:val="28"/>
          <w:szCs w:val="28"/>
        </w:rPr>
        <w:t xml:space="preserve"> </w:t>
      </w:r>
      <w:r>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Решение о назначении опроса граждан принимается</w:t>
      </w:r>
      <w:r w:rsidR="00176E26">
        <w:rPr>
          <w:sz w:val="28"/>
          <w:szCs w:val="28"/>
          <w:lang w:eastAsia="ru-RU"/>
        </w:rPr>
        <w:t xml:space="preserve"> Советом Александровского сельского поселения</w:t>
      </w:r>
      <w:r>
        <w:rPr>
          <w:sz w:val="28"/>
          <w:szCs w:val="28"/>
          <w:lang w:eastAsia="ru-RU"/>
        </w:rPr>
        <w:t>. В решении</w:t>
      </w:r>
      <w:r w:rsidR="00176E26">
        <w:rPr>
          <w:sz w:val="28"/>
          <w:szCs w:val="28"/>
          <w:lang w:eastAsia="ru-RU"/>
        </w:rPr>
        <w:t xml:space="preserve"> Совета Александровского сельского поселения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 xml:space="preserve">формулировка вопроса (вопросов), предлагаемого (предлагаемых) при </w:t>
      </w:r>
      <w:proofErr w:type="gramStart"/>
      <w:r>
        <w:rPr>
          <w:sz w:val="28"/>
          <w:szCs w:val="28"/>
          <w:lang w:eastAsia="ru-RU"/>
        </w:rPr>
        <w:t>проведении</w:t>
      </w:r>
      <w:proofErr w:type="gramEnd"/>
      <w:r>
        <w:rPr>
          <w:sz w:val="28"/>
          <w:szCs w:val="28"/>
          <w:lang w:eastAsia="ru-RU"/>
        </w:rPr>
        <w:t xml:space="preserve">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lastRenderedPageBreak/>
        <w:t>форма опросного листа;</w:t>
      </w:r>
      <w:r w:rsidRPr="00B97194">
        <w:rPr>
          <w:rStyle w:val="a8"/>
          <w:b/>
          <w:bCs/>
          <w:color w:val="FF0000"/>
          <w:sz w:val="28"/>
          <w:szCs w:val="28"/>
          <w:lang w:eastAsia="ru-RU"/>
        </w:rPr>
        <w:footnoteReference w:id="2"/>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жителей</w:t>
      </w:r>
      <w:r w:rsidR="00176E26">
        <w:rPr>
          <w:sz w:val="28"/>
          <w:szCs w:val="28"/>
          <w:lang w:eastAsia="ru-RU"/>
        </w:rPr>
        <w:t xml:space="preserve"> Совета Александровского сельского поселения</w:t>
      </w:r>
      <w:r>
        <w:rPr>
          <w:sz w:val="28"/>
          <w:szCs w:val="28"/>
          <w:lang w:eastAsia="ru-RU"/>
        </w:rPr>
        <w:t>, 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 xml:space="preserve">Количество вопросов, предлагаемых при </w:t>
      </w:r>
      <w:proofErr w:type="gramStart"/>
      <w:r>
        <w:rPr>
          <w:sz w:val="28"/>
          <w:szCs w:val="28"/>
          <w:lang w:eastAsia="ru-RU"/>
        </w:rPr>
        <w:t>проведении</w:t>
      </w:r>
      <w:proofErr w:type="gramEnd"/>
      <w:r>
        <w:rPr>
          <w:sz w:val="28"/>
          <w:szCs w:val="28"/>
          <w:lang w:eastAsia="ru-RU"/>
        </w:rPr>
        <w:t xml:space="preserve">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D9249D" w:rsidRDefault="002156A7" w:rsidP="001A3F1B">
      <w:pPr>
        <w:ind w:firstLine="540"/>
        <w:jc w:val="both"/>
        <w:rPr>
          <w:rFonts w:ascii="Verdana" w:hAnsi="Verdana" w:cs="Verdana"/>
          <w:sz w:val="28"/>
          <w:szCs w:val="28"/>
        </w:rPr>
      </w:pPr>
      <w:r w:rsidRPr="00D9249D">
        <w:rPr>
          <w:sz w:val="28"/>
          <w:szCs w:val="28"/>
        </w:rPr>
        <w:t xml:space="preserve">При проведении опроса граждан по нескольким вопросам опросные листы составляются по каждому вопросу </w:t>
      </w:r>
      <w:r>
        <w:rPr>
          <w:sz w:val="28"/>
          <w:szCs w:val="28"/>
        </w:rPr>
        <w:t>отдель</w:t>
      </w:r>
      <w:r w:rsidRPr="00D9249D">
        <w:rPr>
          <w:sz w:val="28"/>
          <w:szCs w:val="28"/>
        </w:rPr>
        <w:t>но</w:t>
      </w:r>
      <w:r w:rsidRPr="00D12FE9">
        <w:rPr>
          <w:rStyle w:val="a8"/>
          <w:color w:val="FF0000"/>
          <w:sz w:val="28"/>
          <w:szCs w:val="28"/>
        </w:rPr>
        <w:footnoteReference w:id="3"/>
      </w:r>
      <w:r w:rsidRPr="00D9249D">
        <w:rPr>
          <w:sz w:val="28"/>
          <w:szCs w:val="28"/>
        </w:rPr>
        <w:t>.</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w:t>
      </w:r>
      <w:proofErr w:type="gramStart"/>
      <w:r>
        <w:rPr>
          <w:sz w:val="28"/>
          <w:szCs w:val="28"/>
          <w:lang w:eastAsia="ru-RU"/>
        </w:rPr>
        <w:t>е(</w:t>
      </w:r>
      <w:proofErr w:type="gramEnd"/>
      <w:r>
        <w:rPr>
          <w:sz w:val="28"/>
          <w:szCs w:val="28"/>
          <w:lang w:eastAsia="ru-RU"/>
        </w:rPr>
        <w:t>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жителей</w:t>
      </w:r>
      <w:r w:rsidR="00176E26">
        <w:rPr>
          <w:sz w:val="28"/>
          <w:szCs w:val="28"/>
          <w:lang w:eastAsia="ru-RU"/>
        </w:rPr>
        <w:t xml:space="preserve"> Александровском сельском поселении Жирновского муниципального района Волгоградской области </w:t>
      </w:r>
      <w:r w:rsidRPr="007828B6">
        <w:rPr>
          <w:kern w:val="1"/>
          <w:sz w:val="28"/>
          <w:szCs w:val="28"/>
        </w:rPr>
        <w:t>(далее</w:t>
      </w:r>
      <w:r>
        <w:rPr>
          <w:kern w:val="1"/>
        </w:rPr>
        <w:t xml:space="preserve"> –</w:t>
      </w:r>
      <w:r w:rsidR="00176E26">
        <w:rPr>
          <w:kern w:val="1"/>
        </w:rPr>
        <w:t xml:space="preserve"> Александровское сельское поселение</w:t>
      </w:r>
      <w:r w:rsidRPr="007828B6">
        <w:rPr>
          <w:kern w:val="1"/>
          <w:sz w:val="28"/>
          <w:szCs w:val="28"/>
        </w:rPr>
        <w:t>)</w:t>
      </w:r>
      <w:r>
        <w:rPr>
          <w:sz w:val="28"/>
          <w:szCs w:val="28"/>
          <w:lang w:eastAsia="ru-RU"/>
        </w:rPr>
        <w:t>, участвующих в опросе, должна составлять не менее 5 процентов от общей численности жителей</w:t>
      </w:r>
      <w:r w:rsidR="00176E26">
        <w:rPr>
          <w:sz w:val="28"/>
          <w:szCs w:val="28"/>
          <w:lang w:eastAsia="ru-RU"/>
        </w:rPr>
        <w:t xml:space="preserve"> Александровского сельского поселения</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В случае проведения опроса граждан на части территории</w:t>
      </w:r>
      <w:r w:rsidR="00176E26">
        <w:rPr>
          <w:sz w:val="28"/>
          <w:szCs w:val="28"/>
          <w:lang w:eastAsia="ru-RU"/>
        </w:rPr>
        <w:t xml:space="preserve"> Александровского сельского поселения</w:t>
      </w:r>
      <w:r>
        <w:rPr>
          <w:sz w:val="28"/>
          <w:szCs w:val="28"/>
          <w:lang w:eastAsia="ru-RU"/>
        </w:rPr>
        <w:t xml:space="preserve"> минимальная численность жителей</w:t>
      </w:r>
      <w:r w:rsidR="00406749">
        <w:rPr>
          <w:sz w:val="28"/>
          <w:szCs w:val="28"/>
          <w:lang w:eastAsia="ru-RU"/>
        </w:rPr>
        <w:t xml:space="preserve"> Александровского сельского поселения</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406749">
        <w:rPr>
          <w:sz w:val="28"/>
          <w:szCs w:val="28"/>
          <w:lang w:eastAsia="ru-RU"/>
        </w:rPr>
        <w:t xml:space="preserve"> Александровского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406749">
        <w:rPr>
          <w:sz w:val="28"/>
          <w:szCs w:val="28"/>
          <w:lang w:eastAsia="ru-RU"/>
        </w:rPr>
        <w:t xml:space="preserve"> Совета Александровского сельского поселения</w:t>
      </w:r>
      <w:r>
        <w:rPr>
          <w:sz w:val="28"/>
          <w:szCs w:val="28"/>
          <w:lang w:eastAsia="ru-RU"/>
        </w:rPr>
        <w:t xml:space="preserve"> о назначении опроса граждан подлежит обязательному опубликованию (обнародованию)</w:t>
      </w:r>
      <w:r w:rsidRPr="006A05BE">
        <w:rPr>
          <w:rStyle w:val="a8"/>
          <w:b/>
          <w:bCs/>
          <w:color w:val="FF0000"/>
          <w:sz w:val="28"/>
          <w:szCs w:val="28"/>
          <w:lang w:eastAsia="ru-RU"/>
        </w:rPr>
        <w:t>3</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4.2. Комиссия формируется</w:t>
      </w:r>
      <w:r w:rsidR="00406749">
        <w:rPr>
          <w:sz w:val="28"/>
          <w:szCs w:val="28"/>
          <w:lang w:eastAsia="ru-RU"/>
        </w:rPr>
        <w:t xml:space="preserve"> Советом Александровского сельского поселения </w:t>
      </w:r>
      <w:r w:rsidRPr="00BA4240">
        <w:rPr>
          <w:sz w:val="28"/>
          <w:szCs w:val="28"/>
        </w:rPr>
        <w:t>не позднее</w:t>
      </w:r>
      <w:r w:rsidR="00406749">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D958FE">
        <w:rPr>
          <w:sz w:val="28"/>
          <w:szCs w:val="28"/>
          <w:lang w:eastAsia="ru-RU"/>
        </w:rPr>
        <w:t xml:space="preserve"> Совета Александровского сельского поселения</w:t>
      </w:r>
      <w:r>
        <w:rPr>
          <w:sz w:val="28"/>
          <w:szCs w:val="28"/>
          <w:lang w:eastAsia="ru-RU"/>
        </w:rPr>
        <w:t>, администрации</w:t>
      </w:r>
      <w:r w:rsidR="00D958FE">
        <w:rPr>
          <w:sz w:val="28"/>
          <w:szCs w:val="28"/>
          <w:lang w:eastAsia="ru-RU"/>
        </w:rPr>
        <w:t xml:space="preserve"> Александровского сельского поселения</w:t>
      </w:r>
      <w:r>
        <w:rPr>
          <w:sz w:val="28"/>
          <w:szCs w:val="28"/>
          <w:lang w:eastAsia="ru-RU"/>
        </w:rPr>
        <w:t xml:space="preserve"> 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D958FE">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sidR="00D958FE">
        <w:rPr>
          <w:sz w:val="28"/>
          <w:szCs w:val="28"/>
          <w:lang w:eastAsia="ru-RU"/>
        </w:rPr>
        <w:t>Александровского сельского поселения</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w:t>
      </w:r>
      <w:proofErr w:type="gramStart"/>
      <w:r>
        <w:rPr>
          <w:sz w:val="28"/>
          <w:szCs w:val="28"/>
          <w:lang w:eastAsia="ru-RU"/>
        </w:rPr>
        <w:t>основании</w:t>
      </w:r>
      <w:proofErr w:type="gramEnd"/>
      <w:r>
        <w:rPr>
          <w:sz w:val="28"/>
          <w:szCs w:val="28"/>
          <w:lang w:eastAsia="ru-RU"/>
        </w:rPr>
        <w:t xml:space="preserve"> </w:t>
      </w:r>
      <w:r w:rsidRPr="007E0D29">
        <w:rPr>
          <w:sz w:val="28"/>
          <w:szCs w:val="28"/>
          <w:lang w:eastAsia="ru-RU"/>
        </w:rPr>
        <w:t>сведений об избирателях, имеющихся у администрации</w:t>
      </w:r>
      <w:r w:rsidRPr="007E0D29">
        <w:rPr>
          <w:rStyle w:val="a8"/>
          <w:b/>
          <w:bCs/>
          <w:color w:val="FF0000"/>
          <w:sz w:val="28"/>
          <w:szCs w:val="28"/>
          <w:lang w:eastAsia="ru-RU"/>
        </w:rPr>
        <w:footnoteReference w:id="4"/>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В случае если решением</w:t>
      </w:r>
      <w:r w:rsidR="00D958FE">
        <w:rPr>
          <w:sz w:val="28"/>
          <w:szCs w:val="28"/>
          <w:lang w:eastAsia="ru-RU"/>
        </w:rPr>
        <w:t xml:space="preserve"> Совета Александровского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lastRenderedPageBreak/>
        <w:t>В решении комиссии о создании участковых комиссий определяется участок (территория)</w:t>
      </w:r>
      <w:r w:rsidR="007F336F">
        <w:rPr>
          <w:sz w:val="28"/>
          <w:szCs w:val="28"/>
          <w:lang w:eastAsia="ru-RU"/>
        </w:rPr>
        <w:t xml:space="preserve"> Александровского сельского поселения</w:t>
      </w:r>
      <w:r>
        <w:rPr>
          <w:sz w:val="28"/>
          <w:szCs w:val="28"/>
          <w:lang w:eastAsia="ru-RU"/>
        </w:rPr>
        <w:t>, который закрепляется за каждой участковой комиссией. Решение о создании участковых комиссий доводится до сведения жителей</w:t>
      </w:r>
      <w:r w:rsidR="007F336F">
        <w:rPr>
          <w:sz w:val="28"/>
          <w:szCs w:val="28"/>
          <w:lang w:eastAsia="ru-RU"/>
        </w:rPr>
        <w:t xml:space="preserve"> Александровского сельского поселения</w:t>
      </w:r>
      <w:r>
        <w:rPr>
          <w:sz w:val="28"/>
          <w:szCs w:val="28"/>
          <w:lang w:eastAsia="ru-RU"/>
        </w:rPr>
        <w:t xml:space="preserve"> путем его официального опубликования (обнародования)</w:t>
      </w:r>
      <w:r w:rsidRPr="00857F7B">
        <w:rPr>
          <w:rStyle w:val="a8"/>
          <w:b/>
          <w:bCs/>
          <w:color w:val="FF0000"/>
          <w:sz w:val="28"/>
          <w:szCs w:val="28"/>
          <w:lang w:eastAsia="ru-RU"/>
        </w:rPr>
        <w:t>3</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7F336F">
        <w:rPr>
          <w:sz w:val="28"/>
          <w:szCs w:val="28"/>
          <w:lang w:eastAsia="ru-RU"/>
        </w:rPr>
        <w:t xml:space="preserve"> Александровского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Pr="004F769F">
        <w:rPr>
          <w:rStyle w:val="a8"/>
          <w:b/>
          <w:bCs/>
          <w:color w:val="FF0000"/>
          <w:sz w:val="28"/>
          <w:szCs w:val="28"/>
          <w:lang w:eastAsia="ru-RU"/>
        </w:rPr>
        <w:t>3</w:t>
      </w:r>
      <w:r>
        <w:rPr>
          <w:sz w:val="28"/>
          <w:szCs w:val="28"/>
          <w:lang w:eastAsia="ru-RU"/>
        </w:rPr>
        <w:t xml:space="preserve"> результатов опроса граждан.</w:t>
      </w:r>
    </w:p>
    <w:p w:rsidR="002156A7" w:rsidRPr="0064423B"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proofErr w:type="gramStart"/>
      <w:r w:rsidRPr="0064423B">
        <w:rPr>
          <w:sz w:val="28"/>
          <w:szCs w:val="28"/>
        </w:rPr>
        <w:t>Материально-техническое</w:t>
      </w:r>
      <w:proofErr w:type="gramEnd"/>
      <w:r w:rsidRPr="0064423B">
        <w:rPr>
          <w:sz w:val="28"/>
          <w:szCs w:val="28"/>
        </w:rPr>
        <w:t xml:space="preserve">, </w:t>
      </w:r>
      <w:r>
        <w:rPr>
          <w:sz w:val="28"/>
          <w:szCs w:val="28"/>
        </w:rPr>
        <w:t>организационно-</w:t>
      </w:r>
      <w:r w:rsidRPr="0064423B">
        <w:rPr>
          <w:sz w:val="28"/>
          <w:szCs w:val="28"/>
        </w:rPr>
        <w:t>правовое и</w:t>
      </w:r>
      <w:r w:rsidR="007F336F">
        <w:rPr>
          <w:sz w:val="28"/>
          <w:szCs w:val="28"/>
        </w:rPr>
        <w:t xml:space="preserve"> </w:t>
      </w:r>
      <w:r w:rsidRPr="0064423B">
        <w:rPr>
          <w:sz w:val="28"/>
          <w:szCs w:val="28"/>
        </w:rPr>
        <w:t>документационное обеспечение деятельности комиссии осуществляется</w:t>
      </w:r>
      <w:r w:rsidR="007F336F">
        <w:rPr>
          <w:sz w:val="28"/>
          <w:szCs w:val="28"/>
        </w:rPr>
        <w:t xml:space="preserve"> администрацией Александровского сельского поселения</w:t>
      </w:r>
      <w:r>
        <w:rPr>
          <w:sz w:val="22"/>
          <w:szCs w:val="22"/>
        </w:rPr>
        <w:t>.</w:t>
      </w:r>
      <w:r w:rsidRPr="00A30D33">
        <w:rPr>
          <w:rStyle w:val="a8"/>
          <w:b/>
          <w:bCs/>
          <w:color w:val="FF0000"/>
          <w:sz w:val="28"/>
          <w:szCs w:val="28"/>
        </w:rPr>
        <w:footnoteReference w:id="5"/>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5.1. Опрос граждан проводится не позднее 3 месяцев со дня принятия решения</w:t>
      </w:r>
      <w:r w:rsidR="007F336F">
        <w:rPr>
          <w:sz w:val="28"/>
          <w:szCs w:val="28"/>
          <w:lang w:eastAsia="ru-RU"/>
        </w:rPr>
        <w:t xml:space="preserve"> Совета Александровского сельского поселения</w:t>
      </w:r>
      <w:r>
        <w:rPr>
          <w:sz w:val="28"/>
          <w:szCs w:val="28"/>
          <w:lang w:eastAsia="ru-RU"/>
        </w:rPr>
        <w:t xml:space="preserve"> 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w:t>
      </w:r>
      <w:r w:rsidRPr="00FD7E87">
        <w:rPr>
          <w:sz w:val="28"/>
          <w:szCs w:val="28"/>
          <w:lang w:eastAsia="ru-RU"/>
        </w:rPr>
        <w:t>более _</w:t>
      </w:r>
      <w:r w:rsidR="00FD7E87" w:rsidRPr="00FD7E87">
        <w:rPr>
          <w:sz w:val="28"/>
          <w:szCs w:val="28"/>
          <w:u w:val="single"/>
          <w:lang w:eastAsia="ru-RU"/>
        </w:rPr>
        <w:t>10</w:t>
      </w:r>
      <w:r w:rsidRPr="00FD7E87">
        <w:rPr>
          <w:sz w:val="28"/>
          <w:szCs w:val="28"/>
          <w:lang w:eastAsia="ru-RU"/>
        </w:rPr>
        <w:t>___</w:t>
      </w:r>
      <w:r w:rsidRPr="00FD7E87">
        <w:rPr>
          <w:rStyle w:val="a8"/>
          <w:b/>
          <w:bCs/>
          <w:sz w:val="28"/>
          <w:szCs w:val="28"/>
          <w:lang w:eastAsia="ru-RU"/>
        </w:rPr>
        <w:footnoteReference w:id="6"/>
      </w:r>
      <w:r w:rsidRPr="00FD7E87">
        <w:rPr>
          <w:sz w:val="28"/>
          <w:szCs w:val="28"/>
          <w:lang w:eastAsia="ru-RU"/>
        </w:rPr>
        <w:t xml:space="preserve"> </w:t>
      </w:r>
      <w:r w:rsidRPr="009E4FCB">
        <w:rPr>
          <w:sz w:val="28"/>
          <w:szCs w:val="28"/>
          <w:lang w:eastAsia="ru-RU"/>
        </w:rPr>
        <w:t>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решением</w:t>
      </w:r>
      <w:r w:rsidR="007F336F">
        <w:rPr>
          <w:sz w:val="28"/>
          <w:szCs w:val="28"/>
          <w:lang w:eastAsia="ru-RU"/>
        </w:rPr>
        <w:t xml:space="preserve"> Совета Александровского сельского поселения</w:t>
      </w:r>
      <w:r>
        <w:rPr>
          <w:sz w:val="28"/>
          <w:szCs w:val="28"/>
          <w:lang w:eastAsia="ru-RU"/>
        </w:rPr>
        <w:t xml:space="preserve"> 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7F336F">
        <w:rPr>
          <w:sz w:val="28"/>
          <w:szCs w:val="28"/>
          <w:lang w:eastAsia="ru-RU"/>
        </w:rPr>
        <w:t xml:space="preserve"> Александровского сельского поселения</w:t>
      </w:r>
      <w:r>
        <w:rPr>
          <w:sz w:val="28"/>
          <w:szCs w:val="28"/>
          <w:lang w:eastAsia="ru-RU"/>
        </w:rPr>
        <w:t xml:space="preserve">, включенным в список участников опроса граждан, при </w:t>
      </w:r>
      <w:proofErr w:type="gramStart"/>
      <w:r>
        <w:rPr>
          <w:sz w:val="28"/>
          <w:szCs w:val="28"/>
          <w:lang w:eastAsia="ru-RU"/>
        </w:rPr>
        <w:t>предъявлении</w:t>
      </w:r>
      <w:proofErr w:type="gramEnd"/>
      <w:r>
        <w:rPr>
          <w:sz w:val="28"/>
          <w:szCs w:val="28"/>
          <w:lang w:eastAsia="ru-RU"/>
        </w:rPr>
        <w:t xml:space="preserve">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w:t>
      </w:r>
      <w:proofErr w:type="gramStart"/>
      <w:r w:rsidRPr="00512ECD">
        <w:rPr>
          <w:sz w:val="28"/>
          <w:szCs w:val="28"/>
        </w:rPr>
        <w:t>проведении</w:t>
      </w:r>
      <w:proofErr w:type="gramEnd"/>
      <w:r w:rsidRPr="00512ECD">
        <w:rPr>
          <w:sz w:val="28"/>
          <w:szCs w:val="28"/>
        </w:rPr>
        <w:t xml:space="preserve">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lastRenderedPageBreak/>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7F336F">
        <w:rPr>
          <w:sz w:val="28"/>
          <w:szCs w:val="28"/>
          <w:lang w:eastAsia="ru-RU"/>
        </w:rPr>
        <w:t xml:space="preserve"> Александровского сельского поселения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7F336F">
        <w:rPr>
          <w:sz w:val="28"/>
          <w:szCs w:val="28"/>
          <w:lang w:eastAsia="ru-RU"/>
        </w:rPr>
        <w:t xml:space="preserve"> Александровского сельского поселения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формулировка вопроса, предлагаемого при </w:t>
      </w:r>
      <w:proofErr w:type="gramStart"/>
      <w:r>
        <w:rPr>
          <w:sz w:val="28"/>
          <w:szCs w:val="28"/>
          <w:lang w:eastAsia="ru-RU"/>
        </w:rPr>
        <w:t>проведении</w:t>
      </w:r>
      <w:proofErr w:type="gramEnd"/>
      <w:r>
        <w:rPr>
          <w:sz w:val="28"/>
          <w:szCs w:val="28"/>
          <w:lang w:eastAsia="ru-RU"/>
        </w:rPr>
        <w:t xml:space="preserve">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Опрос граждан признается несостоявшимся, если количество жителей</w:t>
      </w:r>
      <w:r w:rsidR="007F336F">
        <w:rPr>
          <w:sz w:val="28"/>
          <w:szCs w:val="28"/>
          <w:lang w:eastAsia="ru-RU"/>
        </w:rPr>
        <w:t xml:space="preserve"> Александровского сельского поселения</w:t>
      </w:r>
      <w:r>
        <w:rPr>
          <w:sz w:val="28"/>
          <w:szCs w:val="28"/>
          <w:lang w:eastAsia="ru-RU"/>
        </w:rPr>
        <w:t xml:space="preserve"> (части территории</w:t>
      </w:r>
      <w:r w:rsidR="007F336F">
        <w:rPr>
          <w:sz w:val="28"/>
          <w:szCs w:val="28"/>
          <w:lang w:eastAsia="ru-RU"/>
        </w:rPr>
        <w:t xml:space="preserve"> Александровского сельского поселения</w:t>
      </w:r>
      <w:r>
        <w:rPr>
          <w:sz w:val="28"/>
          <w:szCs w:val="28"/>
          <w:lang w:eastAsia="ru-RU"/>
        </w:rPr>
        <w:t>), принявших участие в опросе, меньше минимальной численности жителей</w:t>
      </w:r>
      <w:r w:rsidR="007F336F">
        <w:rPr>
          <w:sz w:val="28"/>
          <w:szCs w:val="28"/>
          <w:lang w:eastAsia="ru-RU"/>
        </w:rPr>
        <w:t xml:space="preserve"> Александровского сельского поселения</w:t>
      </w:r>
      <w:r>
        <w:rPr>
          <w:sz w:val="28"/>
          <w:szCs w:val="28"/>
          <w:lang w:eastAsia="ru-RU"/>
        </w:rPr>
        <w:t xml:space="preserve"> (части территории</w:t>
      </w:r>
      <w:r w:rsidR="007F336F">
        <w:rPr>
          <w:sz w:val="28"/>
          <w:szCs w:val="28"/>
          <w:lang w:eastAsia="ru-RU"/>
        </w:rPr>
        <w:t xml:space="preserve"> Александровского сельского поселения</w:t>
      </w:r>
      <w:r>
        <w:rPr>
          <w:sz w:val="28"/>
          <w:szCs w:val="28"/>
          <w:lang w:eastAsia="ru-RU"/>
        </w:rPr>
        <w:t>), участвующих в опросе граждан, определенной решением</w:t>
      </w:r>
      <w:r w:rsidR="007F336F">
        <w:rPr>
          <w:sz w:val="28"/>
          <w:szCs w:val="28"/>
          <w:lang w:eastAsia="ru-RU"/>
        </w:rPr>
        <w:t xml:space="preserve"> Совета Александровского сельского поселения</w:t>
      </w:r>
      <w:r>
        <w:rPr>
          <w:sz w:val="28"/>
          <w:szCs w:val="28"/>
          <w:lang w:eastAsia="ru-RU"/>
        </w:rPr>
        <w:t xml:space="preserve"> 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7F336F">
        <w:rPr>
          <w:sz w:val="28"/>
          <w:szCs w:val="28"/>
          <w:lang w:eastAsia="ru-RU"/>
        </w:rPr>
        <w:t xml:space="preserve"> Совет Александровского сельского поселения</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7F336F">
        <w:rPr>
          <w:sz w:val="28"/>
          <w:szCs w:val="28"/>
        </w:rPr>
        <w:t>Совет Александровского сельского поселения</w:t>
      </w:r>
      <w:r w:rsidRPr="00705AAE">
        <w:rPr>
          <w:sz w:val="28"/>
          <w:szCs w:val="28"/>
          <w:lang w:eastAsia="ru-RU"/>
        </w:rPr>
        <w:t xml:space="preserve"> обеспечивает официальное опубликование (обнародование)</w:t>
      </w:r>
      <w:r w:rsidRPr="00705AAE">
        <w:rPr>
          <w:rStyle w:val="a8"/>
          <w:b/>
          <w:bCs/>
          <w:color w:val="FF0000"/>
          <w:sz w:val="28"/>
          <w:szCs w:val="28"/>
          <w:lang w:eastAsia="ru-RU"/>
        </w:rPr>
        <w:t>3</w:t>
      </w:r>
      <w:r w:rsidRPr="00705AAE">
        <w:rPr>
          <w:sz w:val="28"/>
          <w:szCs w:val="28"/>
          <w:lang w:eastAsia="ru-RU"/>
        </w:rPr>
        <w:t xml:space="preserve"> решения о признании опроса граждан </w:t>
      </w:r>
      <w:proofErr w:type="gramStart"/>
      <w:r w:rsidRPr="00705AAE">
        <w:rPr>
          <w:sz w:val="28"/>
          <w:szCs w:val="28"/>
          <w:lang w:eastAsia="ru-RU"/>
        </w:rPr>
        <w:t>состоявшимся</w:t>
      </w:r>
      <w:proofErr w:type="gramEnd"/>
      <w:r w:rsidRPr="00705AAE">
        <w:rPr>
          <w:sz w:val="28"/>
          <w:szCs w:val="28"/>
          <w:lang w:eastAsia="ru-RU"/>
        </w:rPr>
        <w:t xml:space="preserve">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lastRenderedPageBreak/>
        <w:t xml:space="preserve">1) в случае проведения опроса по инициативе органов местного самоуправления </w:t>
      </w:r>
      <w:r w:rsidR="007F336F">
        <w:rPr>
          <w:sz w:val="28"/>
          <w:szCs w:val="28"/>
          <w:lang w:eastAsia="ru-RU"/>
        </w:rPr>
        <w:t>Александровского сельского поселения</w:t>
      </w:r>
      <w:r w:rsidRPr="00256B7C">
        <w:t xml:space="preserve"> –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both"/>
        <w:rPr>
          <w:sz w:val="28"/>
          <w:szCs w:val="28"/>
        </w:rPr>
      </w:pPr>
    </w:p>
    <w:p w:rsidR="002156A7" w:rsidRDefault="002156A7"/>
    <w:sectPr w:rsidR="002156A7"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D2" w:rsidRDefault="007212D2" w:rsidP="001A3F1B">
      <w:r>
        <w:separator/>
      </w:r>
    </w:p>
  </w:endnote>
  <w:endnote w:type="continuationSeparator" w:id="0">
    <w:p w:rsidR="007212D2" w:rsidRDefault="007212D2"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D2" w:rsidRDefault="007212D2" w:rsidP="001A3F1B">
      <w:r>
        <w:separator/>
      </w:r>
    </w:p>
  </w:footnote>
  <w:footnote w:type="continuationSeparator" w:id="0">
    <w:p w:rsidR="007212D2" w:rsidRDefault="007212D2" w:rsidP="001A3F1B">
      <w:r>
        <w:continuationSeparator/>
      </w:r>
    </w:p>
  </w:footnote>
  <w:footnote w:id="1">
    <w:p w:rsidR="002156A7" w:rsidRDefault="002156A7" w:rsidP="001A3F1B">
      <w:pPr>
        <w:pStyle w:val="a6"/>
        <w:widowControl w:val="0"/>
        <w:suppressAutoHyphens w:val="0"/>
        <w:jc w:val="both"/>
      </w:pPr>
      <w:r w:rsidRPr="0064586B">
        <w:rPr>
          <w:rStyle w:val="a8"/>
          <w:color w:val="FF0000"/>
        </w:rPr>
        <w:footnoteRef/>
      </w:r>
      <w:proofErr w:type="gramStart"/>
      <w:r w:rsidRPr="0064586B">
        <w:rPr>
          <w:color w:val="FF0000"/>
        </w:rPr>
        <w:t>Контроль за</w:t>
      </w:r>
      <w:proofErr w:type="gramEnd"/>
      <w:r w:rsidRPr="0064586B">
        <w:rPr>
          <w:color w:val="FF0000"/>
        </w:rPr>
        <w:t xml:space="preserve"> исполнением </w:t>
      </w:r>
      <w:r>
        <w:rPr>
          <w:color w:val="FF0000"/>
        </w:rPr>
        <w:t>реше</w:t>
      </w:r>
      <w:r w:rsidRPr="0064586B">
        <w:rPr>
          <w:color w:val="FF0000"/>
        </w:rPr>
        <w:t>ния может быть возложен на иное должностное лицо.</w:t>
      </w:r>
    </w:p>
  </w:footnote>
  <w:footnote w:id="2">
    <w:p w:rsidR="002156A7" w:rsidRPr="00B97194" w:rsidRDefault="002156A7" w:rsidP="001A3F1B">
      <w:pPr>
        <w:pStyle w:val="a6"/>
        <w:jc w:val="both"/>
        <w:rPr>
          <w:color w:val="FF0000"/>
        </w:rPr>
      </w:pPr>
      <w:r w:rsidRPr="00B97194">
        <w:rPr>
          <w:rStyle w:val="a8"/>
          <w:color w:val="FF0000"/>
        </w:rPr>
        <w:footnoteRef/>
      </w:r>
      <w:r>
        <w:rPr>
          <w:color w:val="FF0000"/>
        </w:rPr>
        <w:t>Форма</w:t>
      </w:r>
      <w:r w:rsidR="00D958FE">
        <w:rPr>
          <w:color w:val="FF0000"/>
        </w:rPr>
        <w:t xml:space="preserve"> </w:t>
      </w:r>
      <w:r>
        <w:rPr>
          <w:color w:val="FF0000"/>
        </w:rPr>
        <w:t>опросного листа</w:t>
      </w:r>
      <w:r w:rsidRPr="00B97194">
        <w:rPr>
          <w:color w:val="FF0000"/>
        </w:rPr>
        <w:t xml:space="preserve"> разрабатываются органом местного самоуправления </w:t>
      </w:r>
      <w:r w:rsidRPr="00B97194">
        <w:rPr>
          <w:b/>
          <w:bCs/>
          <w:i/>
          <w:iCs/>
          <w:color w:val="FF0000"/>
        </w:rPr>
        <w:t>самостоятельно</w:t>
      </w:r>
      <w:r w:rsidRPr="00B97194">
        <w:rPr>
          <w:color w:val="FF0000"/>
        </w:rPr>
        <w:t xml:space="preserve"> с учетом требований законодательства Российской Федерации.</w:t>
      </w:r>
    </w:p>
    <w:p w:rsidR="002156A7" w:rsidRDefault="002156A7" w:rsidP="001A3F1B">
      <w:pPr>
        <w:pStyle w:val="a6"/>
        <w:jc w:val="both"/>
      </w:pPr>
    </w:p>
  </w:footnote>
  <w:footnote w:id="3">
    <w:p w:rsidR="002156A7" w:rsidRPr="003B59D3" w:rsidRDefault="002156A7" w:rsidP="003B59D3">
      <w:pPr>
        <w:pStyle w:val="a6"/>
        <w:jc w:val="both"/>
        <w:rPr>
          <w:color w:val="FF0000"/>
        </w:rPr>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p w:rsidR="002156A7" w:rsidRDefault="002156A7" w:rsidP="003B59D3">
      <w:pPr>
        <w:pStyle w:val="a6"/>
        <w:jc w:val="both"/>
      </w:pPr>
    </w:p>
  </w:footnote>
  <w:footnote w:id="4">
    <w:p w:rsidR="002156A7" w:rsidRDefault="002156A7" w:rsidP="001A3F1B">
      <w:pPr>
        <w:pStyle w:val="a6"/>
        <w:jc w:val="both"/>
      </w:pPr>
      <w:r w:rsidRPr="00D93359">
        <w:rPr>
          <w:rStyle w:val="a8"/>
          <w:color w:val="FF0000"/>
        </w:rPr>
        <w:footnoteRef/>
      </w:r>
      <w:r w:rsidRPr="00D93359">
        <w:rPr>
          <w:color w:val="FF0000"/>
        </w:rPr>
        <w:t xml:space="preserve"> Указывается полное наименование администрации соответствующего муниципального района, администрации городского округа.  </w:t>
      </w:r>
    </w:p>
  </w:footnote>
  <w:footnote w:id="5">
    <w:p w:rsidR="002156A7" w:rsidRDefault="002156A7" w:rsidP="001A3F1B">
      <w:pPr>
        <w:widowControl w:val="0"/>
        <w:autoSpaceDE w:val="0"/>
        <w:jc w:val="both"/>
      </w:pPr>
      <w:r w:rsidRPr="00920184">
        <w:rPr>
          <w:rStyle w:val="a8"/>
          <w:color w:val="FF0000"/>
        </w:rPr>
        <w:footnoteRef/>
      </w:r>
      <w:r w:rsidRPr="00920184">
        <w:rPr>
          <w:color w:val="FF0000"/>
          <w:sz w:val="20"/>
          <w:szCs w:val="20"/>
        </w:rPr>
        <w:t xml:space="preserve"> Указывается представительный орган муниципального образования или местная администрация</w:t>
      </w:r>
      <w:r>
        <w:rPr>
          <w:color w:val="FF0000"/>
          <w:sz w:val="20"/>
          <w:szCs w:val="20"/>
        </w:rPr>
        <w:t>.</w:t>
      </w:r>
    </w:p>
  </w:footnote>
  <w:footnote w:id="6">
    <w:p w:rsidR="002156A7" w:rsidRDefault="002156A7" w:rsidP="001A3F1B">
      <w:pPr>
        <w:pStyle w:val="a6"/>
        <w:jc w:val="both"/>
      </w:pPr>
      <w:r w:rsidRPr="00920184">
        <w:rPr>
          <w:rStyle w:val="a8"/>
          <w:color w:val="FF0000"/>
        </w:rPr>
        <w:footnoteRef/>
      </w:r>
      <w:r w:rsidRPr="006E3BCD">
        <w:rPr>
          <w:color w:val="FF0000"/>
        </w:rPr>
        <w:t>Орган</w:t>
      </w:r>
      <w:r>
        <w:rPr>
          <w:color w:val="FF0000"/>
        </w:rPr>
        <w:t>а</w:t>
      </w:r>
      <w:r w:rsidRPr="006E3BCD">
        <w:rPr>
          <w:color w:val="FF0000"/>
        </w:rPr>
        <w:t>м</w:t>
      </w:r>
      <w:r>
        <w:rPr>
          <w:color w:val="FF0000"/>
        </w:rPr>
        <w:t>и</w:t>
      </w:r>
      <w:r w:rsidRPr="006E3BCD">
        <w:rPr>
          <w:color w:val="FF0000"/>
        </w:rPr>
        <w:t xml:space="preserve"> местного самоуправления </w:t>
      </w:r>
      <w:r w:rsidRPr="00AD2451">
        <w:rPr>
          <w:b/>
          <w:bCs/>
          <w:i/>
          <w:iCs/>
          <w:color w:val="FF0000"/>
        </w:rPr>
        <w:t>самостоятельно</w:t>
      </w:r>
      <w:r w:rsidRPr="006E3BCD">
        <w:rPr>
          <w:color w:val="FF0000"/>
        </w:rPr>
        <w:t xml:space="preserve"> определяются сроки </w:t>
      </w:r>
      <w:r>
        <w:rPr>
          <w:color w:val="FF0000"/>
        </w:rPr>
        <w:t xml:space="preserve">проведения опроса граждан </w:t>
      </w:r>
      <w:r w:rsidRPr="006E3BCD">
        <w:rPr>
          <w:color w:val="FF0000"/>
        </w:rPr>
        <w:t>с учетом требований законодательства Российской Федерации</w:t>
      </w:r>
      <w:r>
        <w:rPr>
          <w:color w:val="FF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A7" w:rsidRDefault="00773B1C">
    <w:pPr>
      <w:pStyle w:val="a4"/>
      <w:jc w:val="center"/>
    </w:pPr>
    <w:r>
      <w:fldChar w:fldCharType="begin"/>
    </w:r>
    <w:r>
      <w:instrText>PAGE   \* MERGEFORMAT</w:instrText>
    </w:r>
    <w:r>
      <w:fldChar w:fldCharType="separate"/>
    </w:r>
    <w:r w:rsidR="00FD7E87">
      <w:rPr>
        <w:noProof/>
      </w:rPr>
      <w:t>1</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F2BFB"/>
    <w:rsid w:val="0011302F"/>
    <w:rsid w:val="001520F2"/>
    <w:rsid w:val="0016225B"/>
    <w:rsid w:val="00176E26"/>
    <w:rsid w:val="001A3F1B"/>
    <w:rsid w:val="001D2F19"/>
    <w:rsid w:val="001D60B3"/>
    <w:rsid w:val="002156A7"/>
    <w:rsid w:val="00230CD8"/>
    <w:rsid w:val="00232650"/>
    <w:rsid w:val="00256B7C"/>
    <w:rsid w:val="002B4299"/>
    <w:rsid w:val="00332B37"/>
    <w:rsid w:val="003B59D3"/>
    <w:rsid w:val="003D6B70"/>
    <w:rsid w:val="00406749"/>
    <w:rsid w:val="004A0DA1"/>
    <w:rsid w:val="004B7670"/>
    <w:rsid w:val="004C28A8"/>
    <w:rsid w:val="004F769F"/>
    <w:rsid w:val="00512ECD"/>
    <w:rsid w:val="00524D57"/>
    <w:rsid w:val="0053186F"/>
    <w:rsid w:val="005656DC"/>
    <w:rsid w:val="0064423B"/>
    <w:rsid w:val="0064586B"/>
    <w:rsid w:val="00655952"/>
    <w:rsid w:val="006A05BE"/>
    <w:rsid w:val="006E3BCD"/>
    <w:rsid w:val="006F5005"/>
    <w:rsid w:val="00705AAE"/>
    <w:rsid w:val="007212D2"/>
    <w:rsid w:val="00733B9C"/>
    <w:rsid w:val="00773B1C"/>
    <w:rsid w:val="007828B6"/>
    <w:rsid w:val="007834CA"/>
    <w:rsid w:val="007867E8"/>
    <w:rsid w:val="007C05A0"/>
    <w:rsid w:val="007E0D29"/>
    <w:rsid w:val="007F336F"/>
    <w:rsid w:val="0082381E"/>
    <w:rsid w:val="00857F7B"/>
    <w:rsid w:val="008B6980"/>
    <w:rsid w:val="008B7791"/>
    <w:rsid w:val="00902AEC"/>
    <w:rsid w:val="00920184"/>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31EE1"/>
    <w:rsid w:val="00C70663"/>
    <w:rsid w:val="00CA04BE"/>
    <w:rsid w:val="00CE0F34"/>
    <w:rsid w:val="00CE4B01"/>
    <w:rsid w:val="00D12FE9"/>
    <w:rsid w:val="00D440B6"/>
    <w:rsid w:val="00D475AF"/>
    <w:rsid w:val="00D9249D"/>
    <w:rsid w:val="00D93359"/>
    <w:rsid w:val="00D958FE"/>
    <w:rsid w:val="00D974A9"/>
    <w:rsid w:val="00DE68A2"/>
    <w:rsid w:val="00E02251"/>
    <w:rsid w:val="00ED7344"/>
    <w:rsid w:val="00F3307F"/>
    <w:rsid w:val="00F40A5E"/>
    <w:rsid w:val="00FA35A6"/>
    <w:rsid w:val="00FA6A43"/>
    <w:rsid w:val="00FD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1</cp:lastModifiedBy>
  <cp:revision>2</cp:revision>
  <cp:lastPrinted>2020-02-18T11:26:00Z</cp:lastPrinted>
  <dcterms:created xsi:type="dcterms:W3CDTF">2021-06-07T06:09:00Z</dcterms:created>
  <dcterms:modified xsi:type="dcterms:W3CDTF">2021-06-07T06:09:00Z</dcterms:modified>
</cp:coreProperties>
</file>