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61" w:rsidRPr="001162DC" w:rsidRDefault="003B0361" w:rsidP="003B0361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П</w:t>
      </w:r>
      <w:proofErr w:type="gramEnd"/>
      <w:r>
        <w:rPr>
          <w:b/>
          <w:bCs/>
          <w:sz w:val="28"/>
          <w:szCs w:val="20"/>
          <w:lang w:eastAsia="ar-SA"/>
        </w:rPr>
        <w:t xml:space="preserve"> О С Т А Н О В Л Е Н И Е</w:t>
      </w:r>
    </w:p>
    <w:p w:rsidR="003B0361" w:rsidRPr="001162DC" w:rsidRDefault="003B0361" w:rsidP="003B0361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3B0361" w:rsidRPr="001162DC" w:rsidRDefault="003B0361" w:rsidP="003B0361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3B0361" w:rsidRPr="001162DC" w:rsidRDefault="003B0361" w:rsidP="003B0361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031518" wp14:editId="304CFD28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3B0361" w:rsidRPr="001162DC" w:rsidRDefault="003B0361" w:rsidP="003B0361">
      <w:pPr>
        <w:suppressAutoHyphens/>
        <w:rPr>
          <w:sz w:val="28"/>
          <w:szCs w:val="20"/>
          <w:lang w:eastAsia="ar-SA"/>
        </w:rPr>
      </w:pPr>
    </w:p>
    <w:p w:rsidR="003B0361" w:rsidRPr="00274EA0" w:rsidRDefault="003B0361" w:rsidP="003B0361">
      <w:pPr>
        <w:tabs>
          <w:tab w:val="left" w:pos="3285"/>
        </w:tabs>
        <w:rPr>
          <w:b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от 14</w:t>
      </w:r>
      <w:r w:rsidRPr="00274EA0">
        <w:rPr>
          <w:bCs/>
          <w:color w:val="000000"/>
          <w:sz w:val="28"/>
          <w:szCs w:val="28"/>
          <w:u w:val="single"/>
        </w:rPr>
        <w:t xml:space="preserve"> февраля  2019 г.</w:t>
      </w:r>
      <w:r w:rsidRPr="00274EA0">
        <w:rPr>
          <w:bCs/>
          <w:color w:val="000000"/>
          <w:sz w:val="28"/>
          <w:szCs w:val="28"/>
        </w:rPr>
        <w:t xml:space="preserve">  №  </w:t>
      </w:r>
      <w:r w:rsidRPr="00274EA0">
        <w:rPr>
          <w:bCs/>
          <w:color w:val="000000"/>
          <w:sz w:val="28"/>
          <w:szCs w:val="28"/>
          <w:u w:val="single"/>
        </w:rPr>
        <w:t>1</w:t>
      </w:r>
      <w:r>
        <w:rPr>
          <w:bCs/>
          <w:color w:val="000000"/>
          <w:sz w:val="28"/>
          <w:szCs w:val="28"/>
          <w:u w:val="single"/>
        </w:rPr>
        <w:t>2</w:t>
      </w:r>
    </w:p>
    <w:p w:rsidR="005A2ACA" w:rsidRDefault="005A2ACA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A17A49" w:rsidRPr="00932DAB" w:rsidRDefault="00ED11E7" w:rsidP="00A17A49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932DAB">
        <w:rPr>
          <w:sz w:val="28"/>
          <w:szCs w:val="28"/>
        </w:rPr>
        <w:t>О</w:t>
      </w:r>
      <w:r w:rsidR="00A17A49" w:rsidRPr="00932DAB">
        <w:rPr>
          <w:sz w:val="28"/>
          <w:szCs w:val="28"/>
        </w:rPr>
        <w:t>б утверждении Порядка проведения антикоррупционной экспертизы</w:t>
      </w:r>
    </w:p>
    <w:p w:rsidR="00A17A49" w:rsidRPr="00932DAB" w:rsidRDefault="00A17A49" w:rsidP="00A17A49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932DAB">
        <w:rPr>
          <w:sz w:val="28"/>
          <w:szCs w:val="28"/>
        </w:rPr>
        <w:t xml:space="preserve"> муниципальных нормативных правовых актов (проектов нормативных правовых актов) </w:t>
      </w:r>
      <w:r w:rsidR="00475438" w:rsidRPr="00932DAB">
        <w:rPr>
          <w:sz w:val="28"/>
          <w:szCs w:val="28"/>
        </w:rPr>
        <w:t>администрации Александровского сельского</w:t>
      </w:r>
      <w:r w:rsidRPr="00932DAB">
        <w:rPr>
          <w:sz w:val="28"/>
          <w:szCs w:val="28"/>
        </w:rPr>
        <w:t xml:space="preserve"> поселени</w:t>
      </w:r>
      <w:r w:rsidR="00475438" w:rsidRPr="00932DAB">
        <w:rPr>
          <w:sz w:val="28"/>
          <w:szCs w:val="28"/>
        </w:rPr>
        <w:t xml:space="preserve">я </w:t>
      </w:r>
      <w:proofErr w:type="spellStart"/>
      <w:r w:rsidR="00475438" w:rsidRPr="00932DAB">
        <w:rPr>
          <w:sz w:val="28"/>
          <w:szCs w:val="28"/>
        </w:rPr>
        <w:t>Жирновского</w:t>
      </w:r>
      <w:proofErr w:type="spellEnd"/>
      <w:r w:rsidR="00475438" w:rsidRPr="00932DAB">
        <w:rPr>
          <w:sz w:val="28"/>
          <w:szCs w:val="28"/>
        </w:rPr>
        <w:t xml:space="preserve"> муниципального района Волгоградской области</w:t>
      </w:r>
      <w:r w:rsidRPr="00932DAB">
        <w:rPr>
          <w:sz w:val="28"/>
          <w:szCs w:val="28"/>
        </w:rPr>
        <w:t xml:space="preserve"> </w:t>
      </w:r>
    </w:p>
    <w:p w:rsidR="00A17A49" w:rsidRPr="00932DAB" w:rsidRDefault="00A17A49" w:rsidP="00A17A49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</w:p>
    <w:p w:rsidR="0052661F" w:rsidRPr="00932DAB" w:rsidRDefault="0052661F" w:rsidP="0052661F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932DAB">
        <w:rPr>
          <w:sz w:val="28"/>
          <w:szCs w:val="28"/>
        </w:rPr>
        <w:tab/>
      </w:r>
      <w:r w:rsidRPr="00932DAB">
        <w:rPr>
          <w:color w:val="FF0000"/>
          <w:sz w:val="28"/>
          <w:szCs w:val="28"/>
        </w:rPr>
        <w:t xml:space="preserve">       </w:t>
      </w:r>
      <w:proofErr w:type="gramStart"/>
      <w:r w:rsidR="005A2ACA" w:rsidRPr="00932DAB">
        <w:rPr>
          <w:sz w:val="28"/>
          <w:szCs w:val="28"/>
        </w:rPr>
        <w:t>В целях противодействия коррупции, предупреждения коррупции и борьбы с ней, минимизации и (или) ликвидации последствий коррупционных правонарушений</w:t>
      </w:r>
      <w:r w:rsidR="00A25065" w:rsidRPr="00932DAB">
        <w:rPr>
          <w:sz w:val="28"/>
          <w:szCs w:val="28"/>
        </w:rPr>
        <w:t xml:space="preserve"> в деятельности органов местного самоуправления на основании Федерального закона Российской Федерации от 17.07.</w:t>
      </w:r>
      <w:r w:rsidR="005A2ACA" w:rsidRPr="00932DAB">
        <w:rPr>
          <w:sz w:val="28"/>
          <w:szCs w:val="28"/>
        </w:rPr>
        <w:t>2009 г</w:t>
      </w:r>
      <w:r w:rsidR="00A25065" w:rsidRPr="00932DAB">
        <w:rPr>
          <w:sz w:val="28"/>
          <w:szCs w:val="28"/>
        </w:rPr>
        <w:t>ода</w:t>
      </w:r>
      <w:r w:rsidR="005A2ACA" w:rsidRPr="00932DAB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="00A25065" w:rsidRPr="00932DAB">
        <w:rPr>
          <w:sz w:val="28"/>
          <w:szCs w:val="28"/>
        </w:rPr>
        <w:t>Постановления Правительства РФ от 26.02.2010 года № 96 «Об антикоррупционной экспертизе нормативных правовых актов и проектов нормативных правовых</w:t>
      </w:r>
      <w:proofErr w:type="gramEnd"/>
      <w:r w:rsidR="00A25065" w:rsidRPr="00932DAB">
        <w:rPr>
          <w:sz w:val="28"/>
          <w:szCs w:val="28"/>
        </w:rPr>
        <w:t xml:space="preserve"> актов», </w:t>
      </w:r>
      <w:r w:rsidRPr="00932DAB">
        <w:rPr>
          <w:sz w:val="28"/>
          <w:szCs w:val="28"/>
        </w:rPr>
        <w:t xml:space="preserve">руководствуясь Уставом </w:t>
      </w:r>
      <w:r w:rsidR="00932DAB" w:rsidRPr="00932DAB">
        <w:rPr>
          <w:sz w:val="28"/>
          <w:szCs w:val="28"/>
        </w:rPr>
        <w:t xml:space="preserve">Александровского сельского поселения </w:t>
      </w:r>
      <w:proofErr w:type="spellStart"/>
      <w:r w:rsidR="00932DAB" w:rsidRPr="00932DAB">
        <w:rPr>
          <w:sz w:val="28"/>
          <w:szCs w:val="28"/>
        </w:rPr>
        <w:t>Жирновского</w:t>
      </w:r>
      <w:proofErr w:type="spellEnd"/>
      <w:r w:rsidR="00932DAB" w:rsidRPr="00932DAB">
        <w:rPr>
          <w:sz w:val="28"/>
          <w:szCs w:val="28"/>
        </w:rPr>
        <w:t xml:space="preserve"> муниципального района Волгоградской области</w:t>
      </w:r>
      <w:r w:rsidRPr="00932DAB">
        <w:rPr>
          <w:sz w:val="28"/>
          <w:szCs w:val="28"/>
        </w:rPr>
        <w:t>,</w:t>
      </w:r>
      <w:r w:rsidR="00932DAB">
        <w:rPr>
          <w:sz w:val="28"/>
          <w:szCs w:val="28"/>
        </w:rPr>
        <w:t xml:space="preserve"> </w:t>
      </w:r>
      <w:proofErr w:type="gramStart"/>
      <w:r w:rsidR="00932DAB">
        <w:rPr>
          <w:sz w:val="28"/>
          <w:szCs w:val="28"/>
        </w:rPr>
        <w:t>п</w:t>
      </w:r>
      <w:proofErr w:type="gramEnd"/>
      <w:r w:rsidR="00932DAB">
        <w:rPr>
          <w:sz w:val="28"/>
          <w:szCs w:val="28"/>
        </w:rPr>
        <w:t xml:space="preserve"> о с т а н о в л я ю:</w:t>
      </w:r>
    </w:p>
    <w:p w:rsidR="0052661F" w:rsidRPr="00932DAB" w:rsidRDefault="0052661F" w:rsidP="00932DAB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ind w:firstLine="426"/>
        <w:jc w:val="both"/>
        <w:rPr>
          <w:sz w:val="28"/>
          <w:szCs w:val="28"/>
        </w:rPr>
      </w:pPr>
    </w:p>
    <w:p w:rsidR="00ED11E7" w:rsidRPr="00932DAB" w:rsidRDefault="00A77E11" w:rsidP="00932DAB">
      <w:pPr>
        <w:pStyle w:val="a4"/>
        <w:numPr>
          <w:ilvl w:val="0"/>
          <w:numId w:val="15"/>
        </w:numPr>
        <w:tabs>
          <w:tab w:val="left" w:pos="330"/>
          <w:tab w:val="left" w:pos="426"/>
          <w:tab w:val="left" w:pos="567"/>
          <w:tab w:val="left" w:pos="709"/>
          <w:tab w:val="left" w:pos="6000"/>
        </w:tabs>
        <w:ind w:left="0" w:firstLine="426"/>
        <w:jc w:val="both"/>
        <w:rPr>
          <w:sz w:val="28"/>
          <w:szCs w:val="28"/>
        </w:rPr>
      </w:pPr>
      <w:r w:rsidRPr="00932DAB">
        <w:rPr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(проектов нормативных правовых актов) </w:t>
      </w:r>
      <w:r w:rsidR="00475438" w:rsidRPr="00932DAB">
        <w:rPr>
          <w:sz w:val="28"/>
          <w:szCs w:val="28"/>
        </w:rPr>
        <w:t xml:space="preserve">администрации Александровского сельского поселения </w:t>
      </w:r>
      <w:proofErr w:type="spellStart"/>
      <w:r w:rsidR="00475438" w:rsidRPr="00932DAB">
        <w:rPr>
          <w:sz w:val="28"/>
          <w:szCs w:val="28"/>
        </w:rPr>
        <w:t>Жирновского</w:t>
      </w:r>
      <w:proofErr w:type="spellEnd"/>
      <w:r w:rsidR="00475438" w:rsidRPr="00932DAB">
        <w:rPr>
          <w:sz w:val="28"/>
          <w:szCs w:val="28"/>
        </w:rPr>
        <w:t xml:space="preserve"> муниципального района Волгоградской области</w:t>
      </w:r>
      <w:r w:rsidR="00932DAB">
        <w:rPr>
          <w:sz w:val="28"/>
          <w:szCs w:val="28"/>
        </w:rPr>
        <w:t>,</w:t>
      </w:r>
      <w:r w:rsidR="00475438" w:rsidRPr="00932DAB">
        <w:rPr>
          <w:sz w:val="28"/>
          <w:szCs w:val="28"/>
        </w:rPr>
        <w:t xml:space="preserve"> </w:t>
      </w:r>
      <w:r w:rsidR="00932DAB">
        <w:rPr>
          <w:sz w:val="28"/>
          <w:szCs w:val="28"/>
        </w:rPr>
        <w:t>согласно пр</w:t>
      </w:r>
      <w:r w:rsidR="003C4304">
        <w:rPr>
          <w:sz w:val="28"/>
          <w:szCs w:val="28"/>
        </w:rPr>
        <w:t>иложению</w:t>
      </w:r>
      <w:bookmarkStart w:id="0" w:name="_GoBack"/>
      <w:bookmarkEnd w:id="0"/>
      <w:r w:rsidRPr="00932DAB">
        <w:rPr>
          <w:sz w:val="28"/>
          <w:szCs w:val="28"/>
        </w:rPr>
        <w:t>.</w:t>
      </w:r>
    </w:p>
    <w:p w:rsidR="003B0361" w:rsidRDefault="00932DAB" w:rsidP="003B0361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2DAB" w:rsidRPr="00932DAB" w:rsidRDefault="003C4304" w:rsidP="003B0361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DAB" w:rsidRPr="00932DAB">
        <w:rPr>
          <w:sz w:val="28"/>
          <w:szCs w:val="28"/>
        </w:rPr>
        <w:t xml:space="preserve">2. </w:t>
      </w:r>
      <w:r w:rsidR="00A67D20" w:rsidRPr="00932DAB">
        <w:rPr>
          <w:sz w:val="28"/>
          <w:szCs w:val="28"/>
        </w:rPr>
        <w:t xml:space="preserve">Постановление администрации Александровского сельского поселения </w:t>
      </w:r>
      <w:r w:rsidR="003B0361" w:rsidRPr="003B0361">
        <w:rPr>
          <w:sz w:val="28"/>
          <w:szCs w:val="28"/>
        </w:rPr>
        <w:t>от 22 ноября  2016 г.  №  89</w:t>
      </w:r>
      <w:r w:rsidR="003B0361">
        <w:rPr>
          <w:sz w:val="28"/>
          <w:szCs w:val="28"/>
        </w:rPr>
        <w:t xml:space="preserve"> «</w:t>
      </w:r>
      <w:r w:rsidR="003B0361" w:rsidRPr="003B0361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(проектов нормативных правовых актов) администрации Александровского сельского поселения </w:t>
      </w:r>
      <w:proofErr w:type="spellStart"/>
      <w:r w:rsidR="003B0361" w:rsidRPr="003B0361">
        <w:rPr>
          <w:sz w:val="28"/>
          <w:szCs w:val="28"/>
        </w:rPr>
        <w:t>Жирновского</w:t>
      </w:r>
      <w:proofErr w:type="spellEnd"/>
      <w:r w:rsidR="003B0361" w:rsidRPr="003B0361">
        <w:rPr>
          <w:sz w:val="28"/>
          <w:szCs w:val="28"/>
        </w:rPr>
        <w:t xml:space="preserve"> муниципального района Волгоградской области</w:t>
      </w:r>
      <w:r w:rsidR="00A67D20" w:rsidRPr="00932DAB">
        <w:rPr>
          <w:sz w:val="28"/>
          <w:szCs w:val="28"/>
        </w:rPr>
        <w:t>»,</w:t>
      </w:r>
      <w:r w:rsidR="00932DAB" w:rsidRPr="00932DAB">
        <w:rPr>
          <w:sz w:val="28"/>
          <w:szCs w:val="28"/>
        </w:rPr>
        <w:t xml:space="preserve"> считать утратившим силу.</w:t>
      </w:r>
    </w:p>
    <w:p w:rsidR="003B0361" w:rsidRDefault="003B0361" w:rsidP="00932DAB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ind w:firstLine="426"/>
        <w:jc w:val="both"/>
        <w:rPr>
          <w:sz w:val="28"/>
          <w:szCs w:val="28"/>
        </w:rPr>
      </w:pPr>
    </w:p>
    <w:p w:rsidR="00150E91" w:rsidRPr="00932DAB" w:rsidRDefault="00932DAB" w:rsidP="00932DAB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ind w:firstLine="426"/>
        <w:jc w:val="both"/>
        <w:rPr>
          <w:sz w:val="28"/>
          <w:szCs w:val="28"/>
        </w:rPr>
      </w:pPr>
      <w:r w:rsidRPr="00932DAB">
        <w:rPr>
          <w:sz w:val="28"/>
          <w:szCs w:val="28"/>
        </w:rPr>
        <w:t xml:space="preserve">3. Настоящее постановление вступает в силу со дня его подписания 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Pr="00932DAB">
        <w:rPr>
          <w:sz w:val="28"/>
          <w:szCs w:val="28"/>
        </w:rPr>
        <w:t>Жирновского</w:t>
      </w:r>
      <w:proofErr w:type="spellEnd"/>
      <w:r w:rsidRPr="00932DAB">
        <w:rPr>
          <w:sz w:val="28"/>
          <w:szCs w:val="28"/>
        </w:rPr>
        <w:t xml:space="preserve"> муниципального района Волгоградской области в сети «Интернет». </w:t>
      </w:r>
    </w:p>
    <w:p w:rsidR="003B0361" w:rsidRDefault="00A77E11" w:rsidP="00932DAB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jc w:val="both"/>
        <w:rPr>
          <w:sz w:val="28"/>
          <w:szCs w:val="28"/>
        </w:rPr>
      </w:pPr>
      <w:r w:rsidRPr="00932DAB">
        <w:rPr>
          <w:sz w:val="28"/>
          <w:szCs w:val="28"/>
        </w:rPr>
        <w:t xml:space="preserve">      </w:t>
      </w:r>
    </w:p>
    <w:p w:rsidR="00150E91" w:rsidRPr="00932DAB" w:rsidRDefault="003C4304" w:rsidP="00932DAB">
      <w:pPr>
        <w:tabs>
          <w:tab w:val="left" w:pos="330"/>
          <w:tab w:val="left" w:pos="426"/>
          <w:tab w:val="left" w:pos="567"/>
          <w:tab w:val="left" w:pos="709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DAB" w:rsidRPr="00932DAB">
        <w:rPr>
          <w:sz w:val="28"/>
          <w:szCs w:val="28"/>
        </w:rPr>
        <w:t>4</w:t>
      </w:r>
      <w:r w:rsidR="00150E91" w:rsidRPr="00932DAB">
        <w:rPr>
          <w:sz w:val="28"/>
          <w:szCs w:val="28"/>
        </w:rPr>
        <w:t>.</w:t>
      </w:r>
      <w:r w:rsidR="00932DAB" w:rsidRPr="00932DAB">
        <w:rPr>
          <w:sz w:val="28"/>
          <w:szCs w:val="28"/>
        </w:rPr>
        <w:t xml:space="preserve"> </w:t>
      </w:r>
      <w:proofErr w:type="gramStart"/>
      <w:r w:rsidR="00150E91" w:rsidRPr="00932DAB">
        <w:rPr>
          <w:sz w:val="28"/>
          <w:szCs w:val="28"/>
        </w:rPr>
        <w:t>Контроль за</w:t>
      </w:r>
      <w:proofErr w:type="gramEnd"/>
      <w:r w:rsidR="00150E91" w:rsidRPr="00932DAB">
        <w:rPr>
          <w:sz w:val="28"/>
          <w:szCs w:val="28"/>
        </w:rPr>
        <w:t xml:space="preserve"> исполнением постановления оставляю за собой.</w:t>
      </w:r>
    </w:p>
    <w:p w:rsidR="002E4619" w:rsidRPr="00932DAB" w:rsidRDefault="002E4619" w:rsidP="002E4619">
      <w:pPr>
        <w:jc w:val="both"/>
        <w:rPr>
          <w:color w:val="FF0000"/>
          <w:sz w:val="28"/>
          <w:szCs w:val="28"/>
        </w:rPr>
      </w:pPr>
    </w:p>
    <w:p w:rsidR="002E4619" w:rsidRPr="00932DAB" w:rsidRDefault="00932DAB" w:rsidP="002E46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4619" w:rsidRPr="00932DAB">
        <w:rPr>
          <w:sz w:val="28"/>
          <w:szCs w:val="28"/>
        </w:rPr>
        <w:t>лава Александровского</w:t>
      </w:r>
    </w:p>
    <w:p w:rsidR="002E4619" w:rsidRPr="00932DAB" w:rsidRDefault="002E4619" w:rsidP="002E4619">
      <w:pPr>
        <w:jc w:val="both"/>
        <w:rPr>
          <w:sz w:val="28"/>
          <w:szCs w:val="28"/>
        </w:rPr>
      </w:pPr>
      <w:r w:rsidRPr="00932DAB">
        <w:rPr>
          <w:sz w:val="28"/>
          <w:szCs w:val="28"/>
        </w:rPr>
        <w:t>сельского поселения</w:t>
      </w:r>
      <w:r w:rsidR="00932DAB">
        <w:rPr>
          <w:sz w:val="28"/>
          <w:szCs w:val="28"/>
        </w:rPr>
        <w:tab/>
      </w:r>
      <w:r w:rsid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="00DC30D9">
        <w:rPr>
          <w:sz w:val="28"/>
          <w:szCs w:val="28"/>
        </w:rPr>
        <w:t xml:space="preserve">                  </w:t>
      </w:r>
      <w:r w:rsidRPr="00932DAB">
        <w:rPr>
          <w:sz w:val="28"/>
          <w:szCs w:val="28"/>
        </w:rPr>
        <w:t>Р.С. Алекперов</w:t>
      </w:r>
    </w:p>
    <w:p w:rsidR="00DC30D9" w:rsidRPr="00DC30D9" w:rsidRDefault="002E4619" w:rsidP="003C4304">
      <w:pPr>
        <w:jc w:val="right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932DAB">
        <w:rPr>
          <w:sz w:val="28"/>
          <w:szCs w:val="28"/>
        </w:rPr>
        <w:lastRenderedPageBreak/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</w:r>
      <w:r w:rsidRPr="00932DAB">
        <w:rPr>
          <w:sz w:val="28"/>
          <w:szCs w:val="28"/>
        </w:rPr>
        <w:tab/>
        <w:t xml:space="preserve"> </w:t>
      </w:r>
      <w:r w:rsidR="003C4304">
        <w:rPr>
          <w:rFonts w:eastAsia="Arial"/>
          <w:color w:val="000000"/>
          <w:kern w:val="1"/>
          <w:sz w:val="28"/>
          <w:szCs w:val="28"/>
          <w:lang w:eastAsia="ar-SA"/>
        </w:rPr>
        <w:t xml:space="preserve">ПРИЛОЖЕНИЕ </w:t>
      </w:r>
    </w:p>
    <w:p w:rsidR="00DC30D9" w:rsidRPr="00DC30D9" w:rsidRDefault="00DC30D9" w:rsidP="00DC30D9">
      <w:pPr>
        <w:keepNext/>
        <w:keepLines/>
        <w:suppressAutoHyphen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DC30D9">
        <w:rPr>
          <w:rFonts w:eastAsia="Arial"/>
          <w:color w:val="000000"/>
          <w:kern w:val="1"/>
          <w:sz w:val="28"/>
          <w:szCs w:val="28"/>
          <w:lang w:eastAsia="ar-SA"/>
        </w:rPr>
        <w:t xml:space="preserve">к постановлению администрации   </w:t>
      </w:r>
    </w:p>
    <w:p w:rsidR="00DC30D9" w:rsidRPr="00DC30D9" w:rsidRDefault="00DC30D9" w:rsidP="00DC30D9">
      <w:pPr>
        <w:keepNext/>
        <w:keepLines/>
        <w:suppressAutoHyphen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DC30D9">
        <w:rPr>
          <w:rFonts w:eastAsia="Arial"/>
          <w:color w:val="000000"/>
          <w:kern w:val="1"/>
          <w:sz w:val="28"/>
          <w:szCs w:val="28"/>
          <w:lang w:eastAsia="ar-SA"/>
        </w:rPr>
        <w:t>Александровского сельского поселения</w:t>
      </w:r>
    </w:p>
    <w:p w:rsidR="00DC30D9" w:rsidRDefault="003B0361" w:rsidP="003B0361">
      <w:pPr>
        <w:jc w:val="right"/>
        <w:rPr>
          <w:b/>
        </w:rPr>
      </w:pPr>
      <w:r w:rsidRPr="003B0361">
        <w:rPr>
          <w:bCs/>
          <w:color w:val="000000"/>
          <w:sz w:val="28"/>
          <w:szCs w:val="28"/>
        </w:rPr>
        <w:t>от 14 февраля  2019 г.  №  12</w:t>
      </w:r>
    </w:p>
    <w:p w:rsidR="003B0361" w:rsidRDefault="003B0361" w:rsidP="007A0030">
      <w:pPr>
        <w:jc w:val="center"/>
        <w:rPr>
          <w:b/>
        </w:rPr>
      </w:pPr>
    </w:p>
    <w:p w:rsidR="003B0361" w:rsidRDefault="003B0361" w:rsidP="007A0030">
      <w:pPr>
        <w:jc w:val="center"/>
        <w:rPr>
          <w:b/>
        </w:rPr>
      </w:pPr>
    </w:p>
    <w:p w:rsidR="003B0361" w:rsidRDefault="003B0361" w:rsidP="007A0030">
      <w:pPr>
        <w:jc w:val="center"/>
        <w:rPr>
          <w:b/>
        </w:rPr>
      </w:pPr>
    </w:p>
    <w:p w:rsidR="007A0030" w:rsidRPr="00DC30D9" w:rsidRDefault="007A0030" w:rsidP="007A0030">
      <w:pPr>
        <w:jc w:val="center"/>
        <w:rPr>
          <w:b/>
        </w:rPr>
      </w:pPr>
      <w:r w:rsidRPr="00DC30D9">
        <w:rPr>
          <w:b/>
        </w:rPr>
        <w:t>Порядок</w:t>
      </w:r>
    </w:p>
    <w:p w:rsidR="00475438" w:rsidRPr="00DC30D9" w:rsidRDefault="007A0030" w:rsidP="00475438">
      <w:pPr>
        <w:jc w:val="center"/>
        <w:rPr>
          <w:b/>
        </w:rPr>
      </w:pPr>
      <w:r w:rsidRPr="00DC30D9">
        <w:rPr>
          <w:b/>
        </w:rPr>
        <w:t xml:space="preserve">проведения антикоррупционной экспертизы муниципальных нормативных правовых актов (проектов нормативных правовых актов) </w:t>
      </w:r>
      <w:r w:rsidR="00475438" w:rsidRPr="00DC30D9">
        <w:rPr>
          <w:b/>
        </w:rPr>
        <w:t xml:space="preserve">администрации Александровского сельского поселения </w:t>
      </w:r>
      <w:proofErr w:type="spellStart"/>
      <w:r w:rsidR="00475438" w:rsidRPr="00DC30D9">
        <w:rPr>
          <w:b/>
        </w:rPr>
        <w:t>Жирновского</w:t>
      </w:r>
      <w:proofErr w:type="spellEnd"/>
      <w:r w:rsidR="00475438" w:rsidRPr="00DC30D9">
        <w:rPr>
          <w:b/>
        </w:rPr>
        <w:t xml:space="preserve"> муниципального района Волгоградской области </w:t>
      </w:r>
    </w:p>
    <w:p w:rsidR="00475438" w:rsidRPr="00DC30D9" w:rsidRDefault="00475438" w:rsidP="00475438">
      <w:pPr>
        <w:jc w:val="center"/>
        <w:rPr>
          <w:b/>
        </w:rPr>
      </w:pPr>
    </w:p>
    <w:p w:rsidR="007A0030" w:rsidRPr="007A0030" w:rsidRDefault="007A0030" w:rsidP="00DC30D9">
      <w:pPr>
        <w:ind w:firstLine="708"/>
        <w:jc w:val="both"/>
      </w:pPr>
      <w:r w:rsidRPr="007A0030">
        <w:t xml:space="preserve">1. Проведение антикоррупционной экспертизы - одна из основных мер профилактики коррупции </w:t>
      </w:r>
      <w:r w:rsidR="00475438">
        <w:t xml:space="preserve">администрации Александровского сельского поселения Жирновского муниципального района Волгоградской области </w:t>
      </w:r>
      <w:r w:rsidRPr="007A0030">
        <w:t xml:space="preserve">в целях, направленных на предотвращение появления, выявление и устранение коррупционных факторов, </w:t>
      </w:r>
      <w:proofErr w:type="spellStart"/>
      <w:r w:rsidRPr="007A0030">
        <w:t>коррупциогенности</w:t>
      </w:r>
      <w:proofErr w:type="spellEnd"/>
      <w:r w:rsidRPr="007A0030">
        <w:t xml:space="preserve"> норм в правовых актах и их проектах, противодействия коррупции.</w:t>
      </w:r>
    </w:p>
    <w:p w:rsidR="007A0030" w:rsidRPr="007A0030" w:rsidRDefault="007A0030" w:rsidP="007A0030">
      <w:pPr>
        <w:ind w:firstLine="708"/>
        <w:jc w:val="both"/>
      </w:pPr>
      <w:r w:rsidRPr="007A0030">
        <w:t>2. Задачами антикоррупционной экспертизы являются: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2.1. выявление, описание, устранение </w:t>
      </w:r>
      <w:proofErr w:type="spellStart"/>
      <w:r w:rsidRPr="007A0030">
        <w:t>коррупцио</w:t>
      </w:r>
      <w:r w:rsidR="005D08C1">
        <w:t>ге</w:t>
      </w:r>
      <w:r w:rsidRPr="007A0030">
        <w:t>нных</w:t>
      </w:r>
      <w:proofErr w:type="spellEnd"/>
      <w:r w:rsidRPr="007A0030">
        <w:t xml:space="preserve"> факторов, содержащихся в нормативных правовых актах</w:t>
      </w:r>
      <w:r w:rsidR="00475438" w:rsidRPr="00475438">
        <w:t xml:space="preserve"> </w:t>
      </w:r>
      <w:r w:rsidR="00475438">
        <w:t xml:space="preserve">администрации Александровского сельского поселения </w:t>
      </w:r>
      <w:proofErr w:type="spellStart"/>
      <w:r w:rsidR="00475438">
        <w:t>Жирновского</w:t>
      </w:r>
      <w:proofErr w:type="spellEnd"/>
      <w:r w:rsidR="00475438">
        <w:t xml:space="preserve"> муниципального района Волгоградской области</w:t>
      </w:r>
      <w:r w:rsidR="00A77E11">
        <w:t xml:space="preserve"> </w:t>
      </w:r>
      <w:r w:rsidRPr="007A0030">
        <w:t>и (или) их проектах;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2.2. внесение предложений, рекомендаций, направленных на устранение </w:t>
      </w:r>
      <w:proofErr w:type="spellStart"/>
      <w:r w:rsidRPr="007A0030">
        <w:t>коррупцио</w:t>
      </w:r>
      <w:r w:rsidR="005D08C1">
        <w:t>ге</w:t>
      </w:r>
      <w:r w:rsidRPr="007A0030">
        <w:t>нных</w:t>
      </w:r>
      <w:proofErr w:type="spellEnd"/>
      <w:r w:rsidRPr="007A0030">
        <w:t xml:space="preserve"> факторов из нормативных правовых актов</w:t>
      </w:r>
      <w:r w:rsidR="00475438" w:rsidRPr="00475438">
        <w:t xml:space="preserve"> </w:t>
      </w:r>
      <w:r w:rsidR="00475438">
        <w:t xml:space="preserve">администрации Александровского сельского поселения </w:t>
      </w:r>
      <w:proofErr w:type="spellStart"/>
      <w:r w:rsidR="00475438">
        <w:t>Жирновского</w:t>
      </w:r>
      <w:proofErr w:type="spellEnd"/>
      <w:r w:rsidR="00475438">
        <w:t xml:space="preserve"> муниципального района Волгоградской области</w:t>
      </w:r>
      <w:r w:rsidR="00A77E11">
        <w:t xml:space="preserve"> </w:t>
      </w:r>
      <w:r w:rsidRPr="007A0030">
        <w:t>и (или) их проектов, либо ограничение их действий.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3. </w:t>
      </w:r>
      <w:proofErr w:type="spellStart"/>
      <w:r w:rsidRPr="007A0030">
        <w:t>Коррупциогенными</w:t>
      </w:r>
      <w:proofErr w:type="spellEnd"/>
      <w:r w:rsidRPr="007A0030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7A0030">
        <w:t>правоприменителя</w:t>
      </w:r>
      <w:proofErr w:type="spellEnd"/>
      <w:r w:rsidRPr="007A0030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A0030" w:rsidRPr="007A0030" w:rsidRDefault="007A0030" w:rsidP="007A0030">
      <w:pPr>
        <w:ind w:firstLine="708"/>
        <w:jc w:val="both"/>
      </w:pPr>
      <w:r w:rsidRPr="007A0030">
        <w:t>4. Настоящий порядок устанавливает: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4.1. основные правила проведения антикоррупционной экспертизы нормативных правовых актов </w:t>
      </w:r>
      <w:r w:rsidR="00475438">
        <w:t xml:space="preserve">администрации Александровского сельского поселения </w:t>
      </w:r>
      <w:proofErr w:type="spellStart"/>
      <w:r w:rsidR="00475438">
        <w:t>Жирновского</w:t>
      </w:r>
      <w:proofErr w:type="spellEnd"/>
      <w:r w:rsidR="00475438">
        <w:t xml:space="preserve"> муниципального района Волгоградской области </w:t>
      </w:r>
      <w:r w:rsidRPr="007A0030">
        <w:t>и их проектов;</w:t>
      </w:r>
    </w:p>
    <w:p w:rsidR="007A0030" w:rsidRPr="007A0030" w:rsidRDefault="007A0030" w:rsidP="007A0030">
      <w:pPr>
        <w:ind w:firstLine="708"/>
        <w:jc w:val="both"/>
      </w:pPr>
      <w:r w:rsidRPr="005D08C1">
        <w:t>4.2. организационные основы антикоррупционной экспертизы нормативных правовых актов и проектов нормативных правовых актов</w:t>
      </w:r>
      <w:r w:rsidR="005D08C1" w:rsidRPr="005D08C1">
        <w:t xml:space="preserve"> администрации Александровского сельского поселения </w:t>
      </w:r>
      <w:proofErr w:type="spellStart"/>
      <w:r w:rsidR="005D08C1" w:rsidRPr="005D08C1">
        <w:t>Жирновского</w:t>
      </w:r>
      <w:proofErr w:type="spellEnd"/>
      <w:r w:rsidR="005D08C1" w:rsidRPr="005D08C1">
        <w:t xml:space="preserve"> муниципального района Волгоградской области</w:t>
      </w:r>
      <w:r w:rsidRPr="005D08C1">
        <w:t xml:space="preserve"> в целях выявления в них </w:t>
      </w:r>
      <w:proofErr w:type="spellStart"/>
      <w:r w:rsidRPr="005D08C1">
        <w:t>коррупциогенных</w:t>
      </w:r>
      <w:proofErr w:type="spellEnd"/>
      <w:r w:rsidRPr="007A0030">
        <w:t xml:space="preserve"> факторов и их последующего устранения.</w:t>
      </w:r>
    </w:p>
    <w:p w:rsidR="007A0030" w:rsidRPr="007A0030" w:rsidRDefault="007A0030" w:rsidP="007A0030">
      <w:pPr>
        <w:ind w:firstLine="708"/>
        <w:jc w:val="both"/>
      </w:pPr>
      <w:r w:rsidRPr="007A0030">
        <w:t>5.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A0030" w:rsidRPr="007A0030" w:rsidRDefault="007A0030" w:rsidP="007A0030">
      <w:pPr>
        <w:ind w:firstLine="708"/>
        <w:jc w:val="both"/>
      </w:pPr>
      <w:r w:rsidRPr="007A0030">
        <w:t>5.1. обязательность проведения антикоррупционной экспертизы проектов нормативных правовых актов;</w:t>
      </w:r>
    </w:p>
    <w:p w:rsidR="007A0030" w:rsidRPr="007A0030" w:rsidRDefault="007A0030" w:rsidP="007A0030">
      <w:pPr>
        <w:ind w:firstLine="708"/>
        <w:jc w:val="both"/>
      </w:pPr>
      <w:r w:rsidRPr="007A0030">
        <w:t>5.2. оценка нормативного правового акта во взаимосвязи с другими нормативными правовыми актами;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5.3. обоснованность, объективность и </w:t>
      </w:r>
      <w:proofErr w:type="spellStart"/>
      <w:r w:rsidRPr="007A0030">
        <w:t>проверяемость</w:t>
      </w:r>
      <w:proofErr w:type="spellEnd"/>
      <w:r w:rsidRPr="007A0030"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7A0030" w:rsidRPr="007A0030" w:rsidRDefault="007A0030" w:rsidP="007A0030">
      <w:pPr>
        <w:ind w:firstLine="708"/>
        <w:jc w:val="both"/>
      </w:pPr>
      <w:r w:rsidRPr="007A0030">
        <w:t>5.4.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5.5.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</w:t>
      </w:r>
      <w:r w:rsidRPr="007A0030">
        <w:lastRenderedPageBreak/>
        <w:t>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6. Антикоррупционная экспертиза нормативных правовых актов (проектов нормативных правовых актов) проводится </w:t>
      </w:r>
      <w:r w:rsidR="005D08C1">
        <w:t xml:space="preserve">администрацией Александровского сельского поселения </w:t>
      </w:r>
      <w:proofErr w:type="spellStart"/>
      <w:r w:rsidR="005D08C1">
        <w:t>Жирновского</w:t>
      </w:r>
      <w:proofErr w:type="spellEnd"/>
      <w:r w:rsidR="005D08C1">
        <w:t xml:space="preserve"> муниципального района Волгоградской области </w:t>
      </w:r>
      <w:r w:rsidRPr="007A0030">
        <w:t>в соответствии с действующим законодательством, в порядке, установленном нормативными правовыми актами органов местного самоуправления, и согласно методике, определенной Правительством Российской Федерации.</w:t>
      </w:r>
    </w:p>
    <w:p w:rsidR="007A0030" w:rsidRDefault="007A0030" w:rsidP="007A0030">
      <w:pPr>
        <w:ind w:firstLine="708"/>
        <w:jc w:val="both"/>
      </w:pPr>
      <w:r w:rsidRPr="007A0030">
        <w:t xml:space="preserve">7. Антикоррупционная экспертиза осуществляется </w:t>
      </w:r>
      <w:r w:rsidR="007061B5">
        <w:t>специалистом администрации Александровского сельского поселения, имеющим юридическое образование</w:t>
      </w:r>
      <w:r w:rsidRPr="007A0030">
        <w:t xml:space="preserve"> (далее – </w:t>
      </w:r>
      <w:r w:rsidR="007061B5">
        <w:t>ведущий специалист - юрист</w:t>
      </w:r>
      <w:r w:rsidRPr="007A0030">
        <w:t>).</w:t>
      </w:r>
    </w:p>
    <w:p w:rsidR="001E7E34" w:rsidRDefault="001E7E34" w:rsidP="001E7E34">
      <w:pPr>
        <w:ind w:firstLine="708"/>
        <w:jc w:val="both"/>
      </w:pP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E7E34" w:rsidRDefault="001E7E34" w:rsidP="001E7E34">
      <w:pPr>
        <w:ind w:firstLine="708"/>
        <w:jc w:val="both"/>
      </w:pPr>
      <w:r>
        <w:t>1) гражданами, имеющими неснятую или непогашенную судимость;</w:t>
      </w:r>
    </w:p>
    <w:p w:rsidR="001E7E34" w:rsidRDefault="001E7E34" w:rsidP="001E7E34">
      <w:pPr>
        <w:ind w:firstLine="708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E7E34" w:rsidRDefault="001E7E34" w:rsidP="001E7E34">
      <w:pPr>
        <w:ind w:firstLine="708"/>
        <w:jc w:val="both"/>
      </w:pPr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1E7E34" w:rsidRDefault="001E7E34" w:rsidP="001E7E34">
      <w:pPr>
        <w:ind w:firstLine="708"/>
        <w:jc w:val="both"/>
      </w:pPr>
      <w:r>
        <w:t>4) международными и иностранными организациями;</w:t>
      </w:r>
    </w:p>
    <w:p w:rsidR="001E7E34" w:rsidRDefault="001E7E34" w:rsidP="001E7E34">
      <w:pPr>
        <w:ind w:firstLine="708"/>
        <w:jc w:val="both"/>
      </w:pPr>
      <w:r>
        <w:t>5) некоммерческими организациями, выполняющими функции иностранного агента</w:t>
      </w:r>
      <w:proofErr w:type="gramStart"/>
      <w:r>
        <w:t>.".</w:t>
      </w:r>
      <w:proofErr w:type="gramEnd"/>
    </w:p>
    <w:p w:rsidR="007A0030" w:rsidRPr="007A0030" w:rsidRDefault="007A0030" w:rsidP="007A0030">
      <w:pPr>
        <w:ind w:firstLine="708"/>
        <w:jc w:val="both"/>
      </w:pPr>
      <w:r w:rsidRPr="007A0030">
        <w:t xml:space="preserve">8. Антикоррупционной экспертизе подвергаются принятые </w:t>
      </w:r>
      <w:r w:rsidR="005D08C1">
        <w:t xml:space="preserve">администрацией Александровского сельского поселения </w:t>
      </w:r>
      <w:proofErr w:type="spellStart"/>
      <w:r w:rsidR="005D08C1">
        <w:t>Жирновского</w:t>
      </w:r>
      <w:proofErr w:type="spellEnd"/>
      <w:r w:rsidR="005D08C1">
        <w:t xml:space="preserve"> муниципального района Волгоградской области </w:t>
      </w:r>
      <w:r w:rsidRPr="007A0030">
        <w:t>нормативные правовые акты и проекты нормативных правовых актов при проведении их правовой экспертизы и мониторинге их применения.</w:t>
      </w:r>
    </w:p>
    <w:p w:rsidR="007A0030" w:rsidRPr="007A0030" w:rsidRDefault="007A0030" w:rsidP="007A0030">
      <w:pPr>
        <w:ind w:firstLine="708"/>
        <w:jc w:val="both"/>
      </w:pPr>
      <w:r w:rsidRPr="007A0030">
        <w:t>9. Антикоррупционная экспертиза не проводится в отношении:</w:t>
      </w:r>
    </w:p>
    <w:p w:rsidR="007A0030" w:rsidRPr="007A0030" w:rsidRDefault="007A0030" w:rsidP="007A0030">
      <w:pPr>
        <w:ind w:firstLine="708"/>
        <w:jc w:val="both"/>
      </w:pPr>
      <w:r w:rsidRPr="007A0030">
        <w:t>9.1. отмененных или утративших силу нормативных правовых актов;</w:t>
      </w:r>
    </w:p>
    <w:p w:rsidR="007A0030" w:rsidRPr="005D08C1" w:rsidRDefault="007A0030" w:rsidP="007A0030">
      <w:pPr>
        <w:ind w:firstLine="708"/>
        <w:jc w:val="both"/>
      </w:pPr>
      <w:r w:rsidRPr="005D08C1">
        <w:t xml:space="preserve">10. </w:t>
      </w:r>
      <w:r w:rsidR="007061B5" w:rsidRPr="005D08C1">
        <w:t>Ведущий специалист - юри</w:t>
      </w:r>
      <w:proofErr w:type="gramStart"/>
      <w:r w:rsidR="007061B5" w:rsidRPr="005D08C1">
        <w:t xml:space="preserve">ст </w:t>
      </w:r>
      <w:r w:rsidRPr="005D08C1">
        <w:t>впр</w:t>
      </w:r>
      <w:proofErr w:type="gramEnd"/>
      <w:r w:rsidRPr="005D08C1">
        <w:t>аве привлекать в случае необходимости квалифицированных специалистов и научных работников в качестве внештатных экспертов для проведения антикоррупционной экспертизы.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11. По результатам проведения антикоррупционной экспертизы составляется мотивированное заключение в письменном виде. </w:t>
      </w:r>
    </w:p>
    <w:p w:rsidR="007A0030" w:rsidRPr="007A0030" w:rsidRDefault="007A0030" w:rsidP="007A0030">
      <w:pPr>
        <w:ind w:firstLine="708"/>
        <w:jc w:val="both"/>
      </w:pPr>
      <w:r w:rsidRPr="007A0030">
        <w:t>12. В заключении должны содержаться следующие сведения:</w:t>
      </w:r>
    </w:p>
    <w:p w:rsidR="007A0030" w:rsidRPr="007A0030" w:rsidRDefault="007A0030" w:rsidP="007A0030">
      <w:pPr>
        <w:ind w:firstLine="708"/>
        <w:jc w:val="both"/>
      </w:pPr>
      <w:r w:rsidRPr="007A0030">
        <w:t>12.1. дата подготовки заключения;</w:t>
      </w:r>
    </w:p>
    <w:p w:rsidR="007A0030" w:rsidRPr="007A0030" w:rsidRDefault="007A0030" w:rsidP="007A0030">
      <w:pPr>
        <w:ind w:firstLine="708"/>
        <w:jc w:val="both"/>
      </w:pPr>
      <w:r w:rsidRPr="007A0030">
        <w:t>12.2. вид и наименование нормативного правового акта и (или) его проекта, прошедшего антикоррупционную экспертизу;</w:t>
      </w:r>
    </w:p>
    <w:p w:rsidR="007A0030" w:rsidRPr="007A0030" w:rsidRDefault="007A0030" w:rsidP="007A0030">
      <w:pPr>
        <w:ind w:firstLine="708"/>
        <w:jc w:val="both"/>
      </w:pPr>
      <w:proofErr w:type="gramStart"/>
      <w:r w:rsidRPr="007A0030">
        <w:t>12.3. положения нормативного правового акта и (или) его проекта, способствующие созданию условий для проявления коррупции, с указанием структурных единиц нормативного правового акта и (или) его проекта (разделы, главы, статьи, части, пункты, подпункты, абзацы) и соответствующие коррупционные факторы (в случае выявления указанных положений);</w:t>
      </w:r>
      <w:proofErr w:type="gramEnd"/>
    </w:p>
    <w:p w:rsidR="007A0030" w:rsidRPr="007A0030" w:rsidRDefault="007A0030" w:rsidP="007A0030">
      <w:pPr>
        <w:ind w:firstLine="708"/>
        <w:jc w:val="both"/>
      </w:pPr>
      <w:r w:rsidRPr="007A0030">
        <w:t>12.4. предложения о способах устранения выявленных в нормативном правовом акте и (или) его проекте положений, способствующих созданию условий для проявления коррупции.</w:t>
      </w:r>
    </w:p>
    <w:p w:rsidR="007A0030" w:rsidRPr="007A0030" w:rsidRDefault="007A0030" w:rsidP="007A0030">
      <w:pPr>
        <w:ind w:firstLine="708"/>
        <w:jc w:val="both"/>
      </w:pPr>
      <w:r w:rsidRPr="007A0030">
        <w:t>13. В заключении могут быть отражены возможные негативные последствия сохранения в нормативном правовом акте и (или) его проекте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3C4304" w:rsidRDefault="003C4304" w:rsidP="007A0030">
      <w:pPr>
        <w:ind w:firstLine="708"/>
        <w:jc w:val="both"/>
      </w:pPr>
    </w:p>
    <w:p w:rsidR="003C4304" w:rsidRDefault="003C4304" w:rsidP="007A0030">
      <w:pPr>
        <w:ind w:firstLine="708"/>
        <w:jc w:val="both"/>
      </w:pPr>
    </w:p>
    <w:p w:rsidR="007A0030" w:rsidRPr="007A0030" w:rsidRDefault="007A0030" w:rsidP="007A0030">
      <w:pPr>
        <w:ind w:firstLine="708"/>
        <w:jc w:val="both"/>
      </w:pPr>
      <w:r w:rsidRPr="007A0030">
        <w:lastRenderedPageBreak/>
        <w:t xml:space="preserve">14. Антикоррупционная экспертиза проекта нормативного правового акта </w:t>
      </w:r>
      <w:r w:rsidR="005D08C1">
        <w:t xml:space="preserve">администрации Александровского сельского поселения </w:t>
      </w:r>
      <w:proofErr w:type="spellStart"/>
      <w:r w:rsidR="005D08C1">
        <w:t>Жирновского</w:t>
      </w:r>
      <w:proofErr w:type="spellEnd"/>
      <w:r w:rsidR="005D08C1">
        <w:t xml:space="preserve"> муниципального района Волгоградской области </w:t>
      </w:r>
      <w:r w:rsidRPr="007A0030">
        <w:t xml:space="preserve">проводится в срок не позднее 3-х рабочих дней со дня поступления в отдел правового и информационного обеспечения администрации </w:t>
      </w:r>
      <w:r w:rsidR="007061B5" w:rsidRPr="007061B5">
        <w:t>Александровско</w:t>
      </w:r>
      <w:r w:rsidR="007061B5">
        <w:t>го</w:t>
      </w:r>
      <w:r w:rsidR="007061B5" w:rsidRPr="007061B5">
        <w:t xml:space="preserve"> сельско</w:t>
      </w:r>
      <w:r w:rsidR="007061B5">
        <w:t>го поселения</w:t>
      </w:r>
      <w:r w:rsidR="007061B5" w:rsidRPr="007061B5">
        <w:t xml:space="preserve"> </w:t>
      </w:r>
      <w:r w:rsidRPr="007A0030">
        <w:t xml:space="preserve">соответствующего проекта либо поручения главы </w:t>
      </w:r>
      <w:r w:rsidR="007061B5" w:rsidRPr="007061B5">
        <w:t>Александровского сельского поселения</w:t>
      </w:r>
      <w:r w:rsidRPr="007A0030">
        <w:t>.</w:t>
      </w:r>
    </w:p>
    <w:p w:rsidR="007A0030" w:rsidRPr="007A0030" w:rsidRDefault="005D08C1" w:rsidP="007A0030">
      <w:pPr>
        <w:ind w:firstLine="708"/>
        <w:jc w:val="both"/>
      </w:pPr>
      <w:r>
        <w:t>15. З</w:t>
      </w:r>
      <w:r w:rsidR="007A0030" w:rsidRPr="007A0030">
        <w:t xml:space="preserve">аключение антикоррупционной экспертизы проекта направляется главе </w:t>
      </w:r>
      <w:r w:rsidR="007061B5" w:rsidRPr="007061B5">
        <w:t xml:space="preserve">Александровского сельского поселения </w:t>
      </w:r>
      <w:r w:rsidR="007A0030" w:rsidRPr="007A0030">
        <w:t xml:space="preserve">и разработчику нормативного правового акта. 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16. Согласование проекта осуществляется </w:t>
      </w:r>
      <w:r w:rsidR="007061B5">
        <w:t xml:space="preserve">ведущим специалистом-юристом </w:t>
      </w:r>
      <w:r w:rsidRPr="007A0030">
        <w:t xml:space="preserve">администрации </w:t>
      </w:r>
      <w:r w:rsidR="007061B5" w:rsidRPr="007061B5">
        <w:t xml:space="preserve">Александровского сельского поселения </w:t>
      </w:r>
      <w:r w:rsidRPr="007A0030">
        <w:t>путем визирования оборотной стороны последнего листа соответствующего проекта.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17. По действующим нормативным правовым актам </w:t>
      </w:r>
      <w:r w:rsidR="002D15C7">
        <w:t xml:space="preserve">администрации Александровского сельского поселения </w:t>
      </w:r>
      <w:proofErr w:type="spellStart"/>
      <w:r w:rsidR="002D15C7">
        <w:t>Жирновского</w:t>
      </w:r>
      <w:proofErr w:type="spellEnd"/>
      <w:r w:rsidR="002D15C7">
        <w:t xml:space="preserve"> муниципального района Волгоградской области </w:t>
      </w:r>
      <w:r w:rsidRPr="007A0030">
        <w:t xml:space="preserve">антикоррупционная экспертиза осуществляется по поручениям главы </w:t>
      </w:r>
      <w:r w:rsidR="007061B5" w:rsidRPr="007061B5">
        <w:t xml:space="preserve">Александровского сельского поселения </w:t>
      </w:r>
      <w:r w:rsidRPr="007A0030">
        <w:t>в сроки, установленные соответствующими поручениями.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18. Заключение носит рекомендательный характер и подлежит обязательному рассмотрению </w:t>
      </w:r>
      <w:proofErr w:type="gramStart"/>
      <w:r w:rsidRPr="007A0030">
        <w:t>соответствующими</w:t>
      </w:r>
      <w:proofErr w:type="gramEnd"/>
      <w:r w:rsidRPr="007A0030">
        <w:t xml:space="preserve"> органом или должностным лицом.</w:t>
      </w:r>
    </w:p>
    <w:p w:rsidR="007A0030" w:rsidRPr="007A0030" w:rsidRDefault="007A0030" w:rsidP="007A0030">
      <w:pPr>
        <w:ind w:firstLine="708"/>
        <w:jc w:val="both"/>
      </w:pPr>
      <w:r w:rsidRPr="007A0030">
        <w:t>19. Срок рассмотрения заключения не может превышать 15 дней.</w:t>
      </w:r>
    </w:p>
    <w:p w:rsidR="007A0030" w:rsidRPr="007A0030" w:rsidRDefault="007A0030" w:rsidP="007A0030">
      <w:pPr>
        <w:ind w:firstLine="708"/>
        <w:jc w:val="both"/>
      </w:pPr>
      <w:r w:rsidRPr="007A0030">
        <w:t>20. По результатам рассмотрения: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20.1. принимается решение о внесении изменений и дополнений в нормативный правовой акт и (или) его проект, </w:t>
      </w:r>
      <w:proofErr w:type="gramStart"/>
      <w:r w:rsidRPr="007A0030">
        <w:t>предусматривающие</w:t>
      </w:r>
      <w:proofErr w:type="gramEnd"/>
      <w:r w:rsidRPr="007A0030">
        <w:t xml:space="preserve"> устранение выявленного коррупционного фактора;</w:t>
      </w:r>
    </w:p>
    <w:p w:rsidR="007A0030" w:rsidRPr="007A0030" w:rsidRDefault="007A0030" w:rsidP="007A0030">
      <w:pPr>
        <w:ind w:firstLine="708"/>
        <w:jc w:val="both"/>
      </w:pPr>
      <w:r w:rsidRPr="007A0030">
        <w:t>20.2. либо в случае несогласия с выводами, замечаниями, предложениями, рекомендациями, изложенными в заключении, инициатор (исполнитель) нормативного правового акта и (или) его проекта обязан выразить своё мотивированное (аргументированное) мнение и ходатайствовать о проведении следующих мероприятий:</w:t>
      </w:r>
    </w:p>
    <w:p w:rsidR="007A0030" w:rsidRPr="007A0030" w:rsidRDefault="007A0030" w:rsidP="007A0030">
      <w:pPr>
        <w:ind w:firstLine="708"/>
        <w:jc w:val="both"/>
      </w:pPr>
      <w:r w:rsidRPr="007A0030">
        <w:t>20.2.1. о проведении дополнительной антикоррупционной экспертизы с привлечением иных органов и организаций, уполномоченных проводить такую экспертизу;</w:t>
      </w:r>
    </w:p>
    <w:p w:rsidR="007A0030" w:rsidRPr="007A0030" w:rsidRDefault="007A0030" w:rsidP="007A0030">
      <w:pPr>
        <w:ind w:firstLine="708"/>
        <w:jc w:val="both"/>
      </w:pPr>
      <w:r w:rsidRPr="007A0030">
        <w:t>20.2.2. либо создание рабочей группы и обсуждение выводов заключения указанной группой на предмет выявления коррупционных факторов.</w:t>
      </w:r>
    </w:p>
    <w:p w:rsidR="007A0030" w:rsidRPr="007A0030" w:rsidRDefault="007A0030" w:rsidP="007A0030">
      <w:pPr>
        <w:ind w:firstLine="708"/>
        <w:jc w:val="both"/>
      </w:pPr>
      <w:r w:rsidRPr="007A0030">
        <w:t>21. Рабочая группа в течение 5 рабочих дней со дня поступления нормативного правового акта и (или) его проекта, а также заключения, рассматривает их и принимает одно из следующих решений: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21.1. о признании выводов, содержащихся в заключении о наличии в нормативном правовом акте и (или) его проекте положений, способствующих созданию условий для проявления коррупции, </w:t>
      </w:r>
      <w:proofErr w:type="gramStart"/>
      <w:r w:rsidRPr="007A0030">
        <w:t>обоснованными</w:t>
      </w:r>
      <w:proofErr w:type="gramEnd"/>
      <w:r w:rsidRPr="007A0030">
        <w:t xml:space="preserve"> и направлении нормативного правового акта и (или) его проекта инициатору (исполнителю) для устранения указанных положений;</w:t>
      </w:r>
    </w:p>
    <w:p w:rsidR="007A0030" w:rsidRPr="007A0030" w:rsidRDefault="007A0030" w:rsidP="007A0030">
      <w:pPr>
        <w:ind w:firstLine="708"/>
        <w:jc w:val="both"/>
      </w:pPr>
      <w:r w:rsidRPr="007A0030">
        <w:t>21.2. о признании выводов, содержащихся в заключении о наличии в нормативном правовом акте и (или) его проекте положений, способствующих созданию условий для проявления коррупции, необоснованными и направлении нормативного правового акта и (или) его проект на рассмотрение в представленной редакции.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22. В случае обнаружения в нормативных правовых актах (проектах нормативных правовых актов) </w:t>
      </w:r>
      <w:proofErr w:type="spellStart"/>
      <w:r w:rsidRPr="007A0030">
        <w:t>коррупциогенных</w:t>
      </w:r>
      <w:proofErr w:type="spellEnd"/>
      <w:r w:rsidRPr="007A0030">
        <w:t xml:space="preserve"> факторов, принятие мер, по устранению которых не относится к компетенции органов местного самоуправления, последние информируют об этом органы прокуратуры.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23. Разногласия, возникающие при оценке указанных в заключении </w:t>
      </w:r>
      <w:proofErr w:type="spellStart"/>
      <w:r w:rsidRPr="007A0030">
        <w:t>коррупциогенных</w:t>
      </w:r>
      <w:proofErr w:type="spellEnd"/>
      <w:r w:rsidRPr="007A0030">
        <w:t xml:space="preserve"> факторов, разрешаются в установленном порядке.</w:t>
      </w:r>
    </w:p>
    <w:p w:rsidR="007A0030" w:rsidRPr="007A0030" w:rsidRDefault="007A0030" w:rsidP="007A0030">
      <w:pPr>
        <w:ind w:firstLine="708"/>
        <w:jc w:val="both"/>
      </w:pPr>
      <w:r w:rsidRPr="007A0030">
        <w:t>24.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7A0030">
        <w:t>дств пр</w:t>
      </w:r>
      <w:proofErr w:type="gramEnd"/>
      <w:r w:rsidRPr="007A0030">
        <w:t>оводить независимую антикоррупционную экспертизу нормативных правовых актов (проектов нормативных правовых актов)</w:t>
      </w:r>
      <w:r w:rsidR="002D15C7" w:rsidRPr="002D15C7">
        <w:t xml:space="preserve"> </w:t>
      </w:r>
      <w:r w:rsidR="002D15C7">
        <w:t xml:space="preserve">администрации Александровского сельского поселения </w:t>
      </w:r>
      <w:proofErr w:type="spellStart"/>
      <w:r w:rsidR="002D15C7">
        <w:t>Жирновского</w:t>
      </w:r>
      <w:proofErr w:type="spellEnd"/>
      <w:r w:rsidR="002D15C7">
        <w:t xml:space="preserve"> муниципального района Волгоградской области</w:t>
      </w:r>
      <w:r w:rsidRPr="007A0030">
        <w:t>.</w:t>
      </w:r>
    </w:p>
    <w:p w:rsidR="007A0030" w:rsidRPr="007A0030" w:rsidRDefault="007A0030" w:rsidP="007A0030">
      <w:pPr>
        <w:ind w:firstLine="708"/>
        <w:jc w:val="both"/>
      </w:pPr>
      <w:r w:rsidRPr="007A0030">
        <w:lastRenderedPageBreak/>
        <w:t xml:space="preserve">25.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7A0030">
        <w:t>коррупциогенные</w:t>
      </w:r>
      <w:proofErr w:type="spellEnd"/>
      <w:r w:rsidRPr="007A0030">
        <w:t xml:space="preserve"> факторы и предложены способы их устранения.</w:t>
      </w:r>
    </w:p>
    <w:p w:rsidR="007A0030" w:rsidRPr="007A0030" w:rsidRDefault="007A0030" w:rsidP="007A0030">
      <w:pPr>
        <w:ind w:firstLine="708"/>
        <w:jc w:val="both"/>
      </w:pPr>
      <w:r w:rsidRPr="007A0030">
        <w:t>26.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</w:p>
    <w:p w:rsidR="007A0030" w:rsidRPr="007A0030" w:rsidRDefault="007A0030" w:rsidP="007A0030">
      <w:pPr>
        <w:ind w:firstLine="708"/>
        <w:jc w:val="both"/>
      </w:pPr>
      <w:r w:rsidRPr="007A0030">
        <w:t xml:space="preserve">27.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A0030">
        <w:t>коррупциогенных</w:t>
      </w:r>
      <w:proofErr w:type="spellEnd"/>
      <w:r w:rsidRPr="007A0030">
        <w:t xml:space="preserve"> факторов.</w:t>
      </w:r>
    </w:p>
    <w:p w:rsidR="007A0030" w:rsidRPr="007A0030" w:rsidRDefault="007A0030" w:rsidP="007A0030">
      <w:pPr>
        <w:jc w:val="both"/>
      </w:pPr>
    </w:p>
    <w:p w:rsidR="007E3620" w:rsidRPr="007A0030" w:rsidRDefault="007E3620" w:rsidP="007A0030">
      <w:pPr>
        <w:tabs>
          <w:tab w:val="left" w:pos="3225"/>
        </w:tabs>
      </w:pPr>
    </w:p>
    <w:sectPr w:rsidR="007E3620" w:rsidRPr="007A0030" w:rsidSect="003C4304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533B87"/>
    <w:multiLevelType w:val="hybridMultilevel"/>
    <w:tmpl w:val="962202E6"/>
    <w:lvl w:ilvl="0" w:tplc="D31A0D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22859"/>
    <w:rsid w:val="0003069E"/>
    <w:rsid w:val="0004393D"/>
    <w:rsid w:val="00046CB2"/>
    <w:rsid w:val="00046DA0"/>
    <w:rsid w:val="00052311"/>
    <w:rsid w:val="00055513"/>
    <w:rsid w:val="00056318"/>
    <w:rsid w:val="00056852"/>
    <w:rsid w:val="00060478"/>
    <w:rsid w:val="0006721E"/>
    <w:rsid w:val="00075479"/>
    <w:rsid w:val="0008330A"/>
    <w:rsid w:val="00094300"/>
    <w:rsid w:val="000B658B"/>
    <w:rsid w:val="000B79E4"/>
    <w:rsid w:val="000E0DD3"/>
    <w:rsid w:val="000E0EAB"/>
    <w:rsid w:val="000F1E54"/>
    <w:rsid w:val="00116938"/>
    <w:rsid w:val="0012054C"/>
    <w:rsid w:val="00120BE4"/>
    <w:rsid w:val="0012265C"/>
    <w:rsid w:val="00130713"/>
    <w:rsid w:val="00150E91"/>
    <w:rsid w:val="00160044"/>
    <w:rsid w:val="00172621"/>
    <w:rsid w:val="0018744D"/>
    <w:rsid w:val="00190C4A"/>
    <w:rsid w:val="00191FE1"/>
    <w:rsid w:val="001A0D35"/>
    <w:rsid w:val="001B4218"/>
    <w:rsid w:val="001B44A1"/>
    <w:rsid w:val="001B6BFF"/>
    <w:rsid w:val="001C0B71"/>
    <w:rsid w:val="001D0018"/>
    <w:rsid w:val="001D21E8"/>
    <w:rsid w:val="001D55FA"/>
    <w:rsid w:val="001E3135"/>
    <w:rsid w:val="001E7E34"/>
    <w:rsid w:val="00203FBA"/>
    <w:rsid w:val="00211566"/>
    <w:rsid w:val="00214138"/>
    <w:rsid w:val="002152DB"/>
    <w:rsid w:val="00216874"/>
    <w:rsid w:val="00234BAD"/>
    <w:rsid w:val="00235945"/>
    <w:rsid w:val="0024006B"/>
    <w:rsid w:val="002450E1"/>
    <w:rsid w:val="00252572"/>
    <w:rsid w:val="00253353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64FE"/>
    <w:rsid w:val="002B7096"/>
    <w:rsid w:val="002C1A6B"/>
    <w:rsid w:val="002C6910"/>
    <w:rsid w:val="002C7F99"/>
    <w:rsid w:val="002D15C7"/>
    <w:rsid w:val="002E3FD8"/>
    <w:rsid w:val="002E4619"/>
    <w:rsid w:val="002F3B1E"/>
    <w:rsid w:val="00305ED1"/>
    <w:rsid w:val="0031047F"/>
    <w:rsid w:val="003172FF"/>
    <w:rsid w:val="00326F5C"/>
    <w:rsid w:val="00330002"/>
    <w:rsid w:val="00331381"/>
    <w:rsid w:val="00331464"/>
    <w:rsid w:val="003373EA"/>
    <w:rsid w:val="0034557A"/>
    <w:rsid w:val="00347D1C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361"/>
    <w:rsid w:val="003B0AB0"/>
    <w:rsid w:val="003B416D"/>
    <w:rsid w:val="003C4304"/>
    <w:rsid w:val="003D1FEF"/>
    <w:rsid w:val="003D30FD"/>
    <w:rsid w:val="003D3A77"/>
    <w:rsid w:val="00422DE9"/>
    <w:rsid w:val="0044317F"/>
    <w:rsid w:val="00445016"/>
    <w:rsid w:val="0045055B"/>
    <w:rsid w:val="004563B5"/>
    <w:rsid w:val="004615F7"/>
    <w:rsid w:val="004678DC"/>
    <w:rsid w:val="00475438"/>
    <w:rsid w:val="004805F4"/>
    <w:rsid w:val="00483A21"/>
    <w:rsid w:val="004974E5"/>
    <w:rsid w:val="004A731A"/>
    <w:rsid w:val="004B6201"/>
    <w:rsid w:val="004C20C4"/>
    <w:rsid w:val="004D0A18"/>
    <w:rsid w:val="004D1CCD"/>
    <w:rsid w:val="004D51FC"/>
    <w:rsid w:val="004E5EF6"/>
    <w:rsid w:val="004F75D8"/>
    <w:rsid w:val="00507605"/>
    <w:rsid w:val="0051134A"/>
    <w:rsid w:val="0052267D"/>
    <w:rsid w:val="00525F67"/>
    <w:rsid w:val="0052661F"/>
    <w:rsid w:val="00527925"/>
    <w:rsid w:val="00530664"/>
    <w:rsid w:val="00541375"/>
    <w:rsid w:val="005615B9"/>
    <w:rsid w:val="005639B5"/>
    <w:rsid w:val="0057372A"/>
    <w:rsid w:val="00577A92"/>
    <w:rsid w:val="005901B6"/>
    <w:rsid w:val="005A11CD"/>
    <w:rsid w:val="005A2ACA"/>
    <w:rsid w:val="005B2074"/>
    <w:rsid w:val="005B340D"/>
    <w:rsid w:val="005C16EF"/>
    <w:rsid w:val="005C51F7"/>
    <w:rsid w:val="005C5721"/>
    <w:rsid w:val="005D08C1"/>
    <w:rsid w:val="005D5197"/>
    <w:rsid w:val="005F04A6"/>
    <w:rsid w:val="006001A9"/>
    <w:rsid w:val="00603216"/>
    <w:rsid w:val="0061101E"/>
    <w:rsid w:val="00622A4C"/>
    <w:rsid w:val="00624043"/>
    <w:rsid w:val="00640E54"/>
    <w:rsid w:val="00640EEC"/>
    <w:rsid w:val="00641C9F"/>
    <w:rsid w:val="00650942"/>
    <w:rsid w:val="006755AF"/>
    <w:rsid w:val="006826B1"/>
    <w:rsid w:val="00682AAB"/>
    <w:rsid w:val="0068481C"/>
    <w:rsid w:val="00691569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5104"/>
    <w:rsid w:val="006E544B"/>
    <w:rsid w:val="006E6746"/>
    <w:rsid w:val="007061B5"/>
    <w:rsid w:val="007150B8"/>
    <w:rsid w:val="00720134"/>
    <w:rsid w:val="0072494A"/>
    <w:rsid w:val="007255AF"/>
    <w:rsid w:val="00732D19"/>
    <w:rsid w:val="00734DA6"/>
    <w:rsid w:val="00753218"/>
    <w:rsid w:val="00753544"/>
    <w:rsid w:val="00753E74"/>
    <w:rsid w:val="00773612"/>
    <w:rsid w:val="00773A2E"/>
    <w:rsid w:val="0077535B"/>
    <w:rsid w:val="00782C21"/>
    <w:rsid w:val="00787A06"/>
    <w:rsid w:val="007A0030"/>
    <w:rsid w:val="007A390B"/>
    <w:rsid w:val="007A4A0B"/>
    <w:rsid w:val="007A5FF4"/>
    <w:rsid w:val="007B3F1D"/>
    <w:rsid w:val="007B6B67"/>
    <w:rsid w:val="007C10D8"/>
    <w:rsid w:val="007C427B"/>
    <w:rsid w:val="007D18F9"/>
    <w:rsid w:val="007E3620"/>
    <w:rsid w:val="007E3C73"/>
    <w:rsid w:val="007E4D1C"/>
    <w:rsid w:val="007E6959"/>
    <w:rsid w:val="007F2A4E"/>
    <w:rsid w:val="007F4A31"/>
    <w:rsid w:val="007F72D3"/>
    <w:rsid w:val="00803A6E"/>
    <w:rsid w:val="00805A5E"/>
    <w:rsid w:val="0080653E"/>
    <w:rsid w:val="00812410"/>
    <w:rsid w:val="00825792"/>
    <w:rsid w:val="00831B6D"/>
    <w:rsid w:val="008349F0"/>
    <w:rsid w:val="00843478"/>
    <w:rsid w:val="00843A01"/>
    <w:rsid w:val="00850C70"/>
    <w:rsid w:val="00851FFF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B60F5"/>
    <w:rsid w:val="008C19EE"/>
    <w:rsid w:val="008C6E04"/>
    <w:rsid w:val="008E1F52"/>
    <w:rsid w:val="008E21B7"/>
    <w:rsid w:val="008F425B"/>
    <w:rsid w:val="00911E05"/>
    <w:rsid w:val="00913626"/>
    <w:rsid w:val="00917286"/>
    <w:rsid w:val="00922F7A"/>
    <w:rsid w:val="00925962"/>
    <w:rsid w:val="00932DAB"/>
    <w:rsid w:val="009465FD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C3B4B"/>
    <w:rsid w:val="009D2413"/>
    <w:rsid w:val="009D2CF1"/>
    <w:rsid w:val="009D37ED"/>
    <w:rsid w:val="009D6B20"/>
    <w:rsid w:val="009F1D49"/>
    <w:rsid w:val="009F5382"/>
    <w:rsid w:val="00A02942"/>
    <w:rsid w:val="00A17A49"/>
    <w:rsid w:val="00A25065"/>
    <w:rsid w:val="00A25878"/>
    <w:rsid w:val="00A25AC0"/>
    <w:rsid w:val="00A46B33"/>
    <w:rsid w:val="00A5728F"/>
    <w:rsid w:val="00A65E0B"/>
    <w:rsid w:val="00A67D20"/>
    <w:rsid w:val="00A77E11"/>
    <w:rsid w:val="00A84765"/>
    <w:rsid w:val="00A87069"/>
    <w:rsid w:val="00A91D25"/>
    <w:rsid w:val="00AB2277"/>
    <w:rsid w:val="00AB362A"/>
    <w:rsid w:val="00AB444B"/>
    <w:rsid w:val="00AC1374"/>
    <w:rsid w:val="00AC6112"/>
    <w:rsid w:val="00AD5B0F"/>
    <w:rsid w:val="00AE2A3E"/>
    <w:rsid w:val="00AE58CD"/>
    <w:rsid w:val="00AE7C31"/>
    <w:rsid w:val="00AF1A4F"/>
    <w:rsid w:val="00AF4C43"/>
    <w:rsid w:val="00B03D44"/>
    <w:rsid w:val="00B159A8"/>
    <w:rsid w:val="00B20A4D"/>
    <w:rsid w:val="00B31F31"/>
    <w:rsid w:val="00B66832"/>
    <w:rsid w:val="00B678E6"/>
    <w:rsid w:val="00B77696"/>
    <w:rsid w:val="00B77A4C"/>
    <w:rsid w:val="00B82F6F"/>
    <w:rsid w:val="00B942A0"/>
    <w:rsid w:val="00BB13C2"/>
    <w:rsid w:val="00BB1646"/>
    <w:rsid w:val="00BB4EAE"/>
    <w:rsid w:val="00BD31A7"/>
    <w:rsid w:val="00BE17EC"/>
    <w:rsid w:val="00BE38C6"/>
    <w:rsid w:val="00BF0BC7"/>
    <w:rsid w:val="00BF1BE8"/>
    <w:rsid w:val="00C041C7"/>
    <w:rsid w:val="00C05CF0"/>
    <w:rsid w:val="00C149AB"/>
    <w:rsid w:val="00C22F90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8490B"/>
    <w:rsid w:val="00C85B2C"/>
    <w:rsid w:val="00C93C44"/>
    <w:rsid w:val="00CA08DB"/>
    <w:rsid w:val="00CA2A9B"/>
    <w:rsid w:val="00CB251A"/>
    <w:rsid w:val="00CD62F9"/>
    <w:rsid w:val="00CE1211"/>
    <w:rsid w:val="00CE64B8"/>
    <w:rsid w:val="00CE7216"/>
    <w:rsid w:val="00D1584F"/>
    <w:rsid w:val="00D17B71"/>
    <w:rsid w:val="00D27E5B"/>
    <w:rsid w:val="00D654BF"/>
    <w:rsid w:val="00D809FD"/>
    <w:rsid w:val="00D84388"/>
    <w:rsid w:val="00D857F2"/>
    <w:rsid w:val="00D91690"/>
    <w:rsid w:val="00D91D4B"/>
    <w:rsid w:val="00DA2229"/>
    <w:rsid w:val="00DA33A2"/>
    <w:rsid w:val="00DA397C"/>
    <w:rsid w:val="00DB35E7"/>
    <w:rsid w:val="00DB7156"/>
    <w:rsid w:val="00DC2C78"/>
    <w:rsid w:val="00DC30D9"/>
    <w:rsid w:val="00DC3235"/>
    <w:rsid w:val="00DD1808"/>
    <w:rsid w:val="00DF114B"/>
    <w:rsid w:val="00E010D4"/>
    <w:rsid w:val="00E068EC"/>
    <w:rsid w:val="00E10096"/>
    <w:rsid w:val="00E107E6"/>
    <w:rsid w:val="00E160FA"/>
    <w:rsid w:val="00E2388B"/>
    <w:rsid w:val="00E266C9"/>
    <w:rsid w:val="00E279E7"/>
    <w:rsid w:val="00E44E20"/>
    <w:rsid w:val="00E642FA"/>
    <w:rsid w:val="00E74172"/>
    <w:rsid w:val="00E81677"/>
    <w:rsid w:val="00EA33DC"/>
    <w:rsid w:val="00EB1E38"/>
    <w:rsid w:val="00ED11E7"/>
    <w:rsid w:val="00ED3996"/>
    <w:rsid w:val="00ED3FA4"/>
    <w:rsid w:val="00ED7A22"/>
    <w:rsid w:val="00EE6ACE"/>
    <w:rsid w:val="00EF7E04"/>
    <w:rsid w:val="00F05C02"/>
    <w:rsid w:val="00F166AF"/>
    <w:rsid w:val="00F1797C"/>
    <w:rsid w:val="00F26363"/>
    <w:rsid w:val="00F26EBB"/>
    <w:rsid w:val="00F41415"/>
    <w:rsid w:val="00F519B5"/>
    <w:rsid w:val="00F53CF0"/>
    <w:rsid w:val="00F65AC9"/>
    <w:rsid w:val="00F76644"/>
    <w:rsid w:val="00F872D9"/>
    <w:rsid w:val="00F975CB"/>
    <w:rsid w:val="00F979B3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120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120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C62D-B17A-4B40-A569-48C39CD0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2016-11-24T05:12:00Z</cp:lastPrinted>
  <dcterms:created xsi:type="dcterms:W3CDTF">2019-02-15T05:03:00Z</dcterms:created>
  <dcterms:modified xsi:type="dcterms:W3CDTF">2019-02-15T05:03:00Z</dcterms:modified>
</cp:coreProperties>
</file>