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6D" w:rsidRPr="00061A6D" w:rsidRDefault="00061A6D" w:rsidP="00061A6D">
      <w:pPr>
        <w:widowControl w:val="0"/>
        <w:suppressAutoHyphens/>
        <w:spacing w:before="28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</w:pPr>
      <w:r w:rsidRPr="00061A6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  <w:t xml:space="preserve">Р Е Ш Е Н И Е </w:t>
      </w:r>
    </w:p>
    <w:p w:rsidR="00061A6D" w:rsidRPr="00061A6D" w:rsidRDefault="00061A6D" w:rsidP="00061A6D">
      <w:pPr>
        <w:widowControl w:val="0"/>
        <w:suppressAutoHyphens/>
        <w:spacing w:before="28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</w:pPr>
      <w:r w:rsidRPr="00061A6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  <w:tab/>
        <w:t xml:space="preserve">СОВЕТА АЛЕКСАНДРОВСКОГО  СЕЛЬСКОГО ПОСЕЛЕНИЯ ЖИРНОВСКОГО МУНИЦИПАЛЬНОГО РАЙОНА </w:t>
      </w:r>
    </w:p>
    <w:p w:rsidR="00061A6D" w:rsidRPr="00061A6D" w:rsidRDefault="00061A6D" w:rsidP="00061A6D">
      <w:pPr>
        <w:widowControl w:val="0"/>
        <w:suppressAutoHyphens/>
        <w:spacing w:before="28" w:after="11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</w:pPr>
      <w:r w:rsidRPr="00061A6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  <w:t>ВОЛГОГРАДСКОЙ ОБЛАСТИ</w:t>
      </w:r>
    </w:p>
    <w:p w:rsidR="00B4413B" w:rsidRPr="00CB4FE8" w:rsidRDefault="00061A6D" w:rsidP="00061A6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61A6D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/>
        </w:rPr>
        <w:t>_______________________________________________________________</w:t>
      </w:r>
    </w:p>
    <w:p w:rsidR="00B4413B" w:rsidRPr="00CB4FE8" w:rsidRDefault="00B4413B" w:rsidP="00B4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13B" w:rsidRPr="00061A6D" w:rsidRDefault="00B4413B" w:rsidP="00061A6D">
      <w:pPr>
        <w:spacing w:after="0"/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</w:pPr>
      <w:r w:rsidRPr="00061A6D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061A6D" w:rsidRPr="00061A6D">
        <w:rPr>
          <w:rFonts w:ascii="Times New Roman" w:hAnsi="Times New Roman" w:cs="Times New Roman"/>
          <w:color w:val="000000"/>
          <w:sz w:val="28"/>
          <w:szCs w:val="28"/>
          <w:u w:val="single"/>
        </w:rPr>
        <w:t>18</w:t>
      </w:r>
      <w:r w:rsidRPr="00061A6D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061A6D" w:rsidRPr="00061A6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декабря</w:t>
      </w:r>
      <w:r w:rsidRPr="00061A6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61A6D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>20</w:t>
      </w:r>
      <w:r w:rsidR="00061A6D" w:rsidRPr="00061A6D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>20 г</w:t>
      </w:r>
      <w:r w:rsidR="00061A6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 </w:t>
      </w:r>
      <w:r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      </w:t>
      </w:r>
      <w:r w:rsidRPr="00061A6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061A6D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 </w:t>
      </w:r>
      <w:r w:rsidR="00061A6D" w:rsidRPr="00061A6D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>31-44-С</w:t>
      </w:r>
    </w:p>
    <w:p w:rsidR="00061A6D" w:rsidRPr="00CB4FE8" w:rsidRDefault="00061A6D" w:rsidP="00061A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307C95">
        <w:rPr>
          <w:rFonts w:ascii="Times New Roman" w:hAnsi="Times New Roman" w:cs="Times New Roman"/>
          <w:b/>
          <w:bCs/>
          <w:sz w:val="28"/>
          <w:szCs w:val="28"/>
        </w:rPr>
        <w:t>Положения о приватизации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находящегося </w:t>
      </w:r>
    </w:p>
    <w:p w:rsidR="00B4413B" w:rsidRDefault="00B4413B" w:rsidP="00BE46F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6FC">
        <w:rPr>
          <w:rFonts w:ascii="Times New Roman" w:hAnsi="Times New Roman" w:cs="Times New Roman"/>
          <w:b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</w:p>
    <w:p w:rsidR="00BE46FC" w:rsidRPr="00CB4FE8" w:rsidRDefault="00BE46FC" w:rsidP="00BE46F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C8E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и Уставом </w:t>
      </w:r>
      <w:r w:rsidR="00D44C8E" w:rsidRPr="00D44C8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сельского поселения Жирновского муниципального района Волгоградской области, </w:t>
      </w:r>
      <w:r w:rsidR="00D44C8E">
        <w:rPr>
          <w:rFonts w:ascii="Times New Roman" w:hAnsi="Times New Roman" w:cs="Times New Roman"/>
          <w:bCs/>
          <w:sz w:val="28"/>
          <w:szCs w:val="28"/>
        </w:rPr>
        <w:t>Совет</w:t>
      </w:r>
      <w:r w:rsidR="00D44C8E" w:rsidRPr="00D44C8E">
        <w:rPr>
          <w:rFonts w:ascii="Times New Roman" w:hAnsi="Times New Roman" w:cs="Times New Roman"/>
          <w:bCs/>
          <w:sz w:val="28"/>
          <w:szCs w:val="28"/>
        </w:rPr>
        <w:t xml:space="preserve"> Александровского сельского поселения 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р е ш и л (а):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CB4FE8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 w:rsidR="00D44C8E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B4FE8" w:rsidRDefault="00061A6D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</w:t>
      </w:r>
      <w:r w:rsidR="00B4413B" w:rsidRPr="00CB4FE8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Решение Совета Александровского сельского поселения от 11.11.2016г. № 230-520-С «Об утверждении Положения о приватизации муниципального имущества»</w:t>
      </w:r>
      <w:r w:rsidR="00B4413B" w:rsidRPr="00CB4F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413B" w:rsidRPr="00CB4FE8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B4413B" w:rsidRPr="00CB4FE8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главу  </w:t>
      </w:r>
      <w:r w:rsidR="00D44C8E" w:rsidRPr="00D44C8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сельского поселения Жирновского муниципального района </w:t>
      </w:r>
      <w:proofErr w:type="gramStart"/>
      <w:r w:rsidR="00D44C8E" w:rsidRPr="00D44C8E">
        <w:rPr>
          <w:rFonts w:ascii="Times New Roman" w:hAnsi="Times New Roman" w:cs="Times New Roman"/>
          <w:bCs/>
          <w:sz w:val="28"/>
          <w:szCs w:val="28"/>
        </w:rPr>
        <w:t>Волгоградской</w:t>
      </w:r>
      <w:proofErr w:type="gramEnd"/>
      <w:r w:rsidR="00D44C8E" w:rsidRPr="00D44C8E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31" w:rsidRDefault="00951431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6D" w:rsidRDefault="00061A6D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6D" w:rsidRDefault="00061A6D" w:rsidP="00061A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Александровского</w:t>
      </w:r>
    </w:p>
    <w:p w:rsidR="00061A6D" w:rsidRDefault="00061A6D" w:rsidP="00061A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Р.С.Алекперов</w:t>
      </w:r>
      <w:proofErr w:type="spellEnd"/>
    </w:p>
    <w:p w:rsidR="00061A6D" w:rsidRDefault="00061A6D" w:rsidP="00061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61A6D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13B" w:rsidRPr="00412510" w:rsidRDefault="00B4413B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B4413B" w:rsidRPr="00412510" w:rsidRDefault="00CF044F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</w:rPr>
      </w:pPr>
      <w:r w:rsidRPr="00412510">
        <w:rPr>
          <w:rFonts w:ascii="Times New Roman" w:hAnsi="Times New Roman" w:cs="Times New Roman"/>
          <w:sz w:val="28"/>
          <w:szCs w:val="28"/>
        </w:rPr>
        <w:t>Р</w:t>
      </w:r>
      <w:r w:rsidR="00B4413B" w:rsidRPr="00412510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</w:p>
    <w:p w:rsidR="00B4413B" w:rsidRPr="00412510" w:rsidRDefault="00B4413B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1A6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1A6D">
        <w:rPr>
          <w:rFonts w:ascii="Times New Roman" w:hAnsi="Times New Roman" w:cs="Times New Roman"/>
          <w:sz w:val="28"/>
          <w:szCs w:val="28"/>
        </w:rPr>
        <w:t>декабря</w:t>
      </w:r>
      <w:r w:rsidRPr="00412510">
        <w:rPr>
          <w:rFonts w:ascii="Times New Roman" w:hAnsi="Times New Roman" w:cs="Times New Roman"/>
          <w:sz w:val="28"/>
          <w:szCs w:val="28"/>
        </w:rPr>
        <w:t xml:space="preserve"> 20</w:t>
      </w:r>
      <w:r w:rsidR="00061A6D">
        <w:rPr>
          <w:rFonts w:ascii="Times New Roman" w:hAnsi="Times New Roman" w:cs="Times New Roman"/>
          <w:sz w:val="28"/>
          <w:szCs w:val="28"/>
        </w:rPr>
        <w:t>20</w:t>
      </w:r>
      <w:r w:rsidRPr="00412510">
        <w:rPr>
          <w:rFonts w:ascii="Times New Roman" w:hAnsi="Times New Roman" w:cs="Times New Roman"/>
          <w:sz w:val="28"/>
          <w:szCs w:val="28"/>
        </w:rPr>
        <w:t xml:space="preserve">г.  № </w:t>
      </w:r>
      <w:r w:rsidR="00061A6D">
        <w:rPr>
          <w:rFonts w:ascii="Times New Roman" w:hAnsi="Times New Roman" w:cs="Times New Roman"/>
          <w:sz w:val="28"/>
          <w:szCs w:val="28"/>
        </w:rPr>
        <w:t>31-44-С</w:t>
      </w:r>
      <w:bookmarkStart w:id="0" w:name="_GoBack"/>
      <w:bookmarkEnd w:id="0"/>
    </w:p>
    <w:p w:rsidR="00B4413B" w:rsidRPr="00412510" w:rsidRDefault="00B4413B" w:rsidP="00B4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B4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3B" w:rsidRPr="00CB4FE8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приватизации имущества, находящегося в муниципальной собственности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44F" w:rsidRPr="00CF044F">
        <w:rPr>
          <w:rFonts w:ascii="Times New Roman" w:hAnsi="Times New Roman" w:cs="Times New Roman"/>
          <w:b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B4FE8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целях реализации положений </w:t>
      </w:r>
      <w:r w:rsidRPr="00CB4F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="00CF044F" w:rsidRPr="008743A4">
        <w:rPr>
          <w:rFonts w:ascii="Times New Roman" w:hAnsi="Times New Roman" w:cs="Times New Roman"/>
          <w:iCs/>
          <w:kern w:val="1"/>
          <w:sz w:val="28"/>
          <w:szCs w:val="24"/>
        </w:rPr>
        <w:t xml:space="preserve"> </w:t>
      </w:r>
      <w:r w:rsidRPr="008743A4">
        <w:rPr>
          <w:rFonts w:ascii="Times New Roman" w:hAnsi="Times New Roman" w:cs="Times New Roman"/>
          <w:iCs/>
          <w:kern w:val="1"/>
          <w:sz w:val="28"/>
          <w:szCs w:val="24"/>
        </w:rPr>
        <w:t>(далее также – муниципальное имущество)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="00CF044F" w:rsidRPr="00493196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 w:rsidR="00E63AEF" w:rsidRPr="00493196">
        <w:rPr>
          <w:rFonts w:ascii="Times New Roman" w:hAnsi="Times New Roman" w:cs="Times New Roman"/>
          <w:iCs/>
          <w:kern w:val="1"/>
          <w:sz w:val="28"/>
          <w:szCs w:val="28"/>
        </w:rPr>
        <w:t>(далее – администрация)</w:t>
      </w:r>
      <w:r w:rsidR="00E63AEF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осуществляет функции по продаже муниципального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а также своими решениями поручает юридическим лицам, указанным в </w:t>
      </w:r>
      <w:hyperlink r:id="rId12" w:history="1">
        <w:r w:rsidRPr="00E42134">
          <w:rPr>
            <w:rFonts w:ascii="Times New Roman" w:hAnsi="Times New Roman" w:cs="Times New Roman"/>
            <w:sz w:val="28"/>
            <w:szCs w:val="28"/>
          </w:rPr>
          <w:t>подпункте 8.1 пункта 1 статьи 6</w:t>
        </w:r>
      </w:hyperlink>
      <w:r w:rsidRPr="00E4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95">
        <w:rPr>
          <w:rFonts w:ascii="Times New Roman" w:hAnsi="Times New Roman" w:cs="Times New Roman"/>
          <w:sz w:val="28"/>
          <w:szCs w:val="28"/>
        </w:rPr>
        <w:t xml:space="preserve">1.3. Администрация устанавливает порядок отбора юридических лиц для организации от имени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="00CF044F" w:rsidRPr="00307C95">
        <w:rPr>
          <w:rFonts w:ascii="Times New Roman" w:hAnsi="Times New Roman" w:cs="Times New Roman"/>
          <w:sz w:val="28"/>
          <w:szCs w:val="28"/>
        </w:rPr>
        <w:t xml:space="preserve"> </w:t>
      </w:r>
      <w:r w:rsidRPr="00307C95">
        <w:rPr>
          <w:rFonts w:ascii="Times New Roman" w:hAnsi="Times New Roman" w:cs="Times New Roman"/>
          <w:sz w:val="28"/>
          <w:szCs w:val="28"/>
        </w:rPr>
        <w:t xml:space="preserve">продажи </w:t>
      </w:r>
      <w:r w:rsidRPr="00307C95">
        <w:rPr>
          <w:rFonts w:ascii="Times New Roman" w:hAnsi="Times New Roman" w:cs="Times New Roman"/>
          <w:sz w:val="28"/>
          <w:szCs w:val="28"/>
        </w:rPr>
        <w:lastRenderedPageBreak/>
        <w:t>приватизируемой муниципальной собственности и (или) осуществления функций продавца.</w:t>
      </w:r>
    </w:p>
    <w:p w:rsidR="00493196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4413B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разработки и утверждения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96">
        <w:rPr>
          <w:rFonts w:ascii="Times New Roman" w:hAnsi="Times New Roman" w:cs="Times New Roman"/>
          <w:sz w:val="28"/>
          <w:szCs w:val="28"/>
        </w:rPr>
        <w:t>(программы)</w:t>
      </w:r>
      <w:r w:rsidR="00B4413B" w:rsidRPr="00493196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B4413B" w:rsidRPr="00372063">
        <w:rPr>
          <w:rFonts w:ascii="Times New Roman" w:hAnsi="Times New Roman" w:cs="Times New Roman"/>
          <w:b/>
          <w:sz w:val="28"/>
          <w:szCs w:val="28"/>
        </w:rPr>
        <w:t>(</w:t>
      </w:r>
      <w:r w:rsidR="00B4413B">
        <w:rPr>
          <w:rFonts w:ascii="Times New Roman" w:hAnsi="Times New Roman" w:cs="Times New Roman"/>
          <w:sz w:val="28"/>
          <w:szCs w:val="28"/>
        </w:rPr>
        <w:t>далее –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рогнозный план приватизации)</w:t>
      </w:r>
      <w:r w:rsidR="00B4413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B4413B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493196">
        <w:rPr>
          <w:rFonts w:ascii="Times New Roman" w:hAnsi="Times New Roman" w:cs="Times New Roman"/>
          <w:iCs/>
          <w:kern w:val="1"/>
          <w:sz w:val="28"/>
          <w:szCs w:val="28"/>
        </w:rPr>
        <w:t>2.2.</w:t>
      </w:r>
      <w:r w:rsidRPr="00493196">
        <w:rPr>
          <w:rFonts w:ascii="Times New Roman" w:hAnsi="Times New Roman" w:cs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493196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lastRenderedPageBreak/>
        <w:t>а) наименование;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2.6. Проект прогнозного плана приватизации вносится на рассмотрение </w:t>
      </w:r>
      <w:r w:rsidR="00CF044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="00CF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196">
        <w:rPr>
          <w:rFonts w:ascii="Times New Roman" w:hAnsi="Times New Roman" w:cs="Times New Roman"/>
          <w:iCs/>
          <w:sz w:val="28"/>
          <w:szCs w:val="28"/>
        </w:rPr>
        <w:t>(далее –</w:t>
      </w:r>
      <w:r w:rsidRPr="004931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044F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</w:t>
      </w:r>
      <w:r w:rsidRPr="00493196">
        <w:rPr>
          <w:rFonts w:ascii="Times New Roman" w:hAnsi="Times New Roman" w:cs="Times New Roman"/>
          <w:iCs/>
          <w:sz w:val="28"/>
          <w:szCs w:val="28"/>
        </w:rPr>
        <w:t>)</w:t>
      </w:r>
      <w:r w:rsidRPr="00493196">
        <w:rPr>
          <w:rFonts w:ascii="Times New Roman" w:hAnsi="Times New Roman" w:cs="Times New Roman"/>
          <w:sz w:val="28"/>
          <w:szCs w:val="28"/>
        </w:rPr>
        <w:t xml:space="preserve"> администрацией одновременно с проектом бюджета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Pr="00493196">
        <w:rPr>
          <w:rFonts w:ascii="Times New Roman" w:hAnsi="Times New Roman" w:cs="Times New Roman"/>
          <w:sz w:val="28"/>
          <w:szCs w:val="28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б) сведения о задолженности в бюджет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="007E30EA" w:rsidRPr="00493196">
        <w:rPr>
          <w:rFonts w:ascii="Times New Roman" w:hAnsi="Times New Roman" w:cs="Times New Roman"/>
          <w:sz w:val="28"/>
          <w:szCs w:val="28"/>
        </w:rPr>
        <w:t xml:space="preserve"> </w:t>
      </w:r>
      <w:r w:rsidRPr="00493196">
        <w:rPr>
          <w:rFonts w:ascii="Times New Roman" w:hAnsi="Times New Roman" w:cs="Times New Roman"/>
          <w:sz w:val="28"/>
          <w:szCs w:val="28"/>
        </w:rPr>
        <w:t>муниципальных унитарных предприятий на 1 июля текущего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в) дивиденды, часть прибыли, перечисленные в бюджет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Pr="00493196">
        <w:rPr>
          <w:rFonts w:ascii="Times New Roman" w:hAnsi="Times New Roman" w:cs="Times New Roman"/>
          <w:sz w:val="28"/>
          <w:szCs w:val="28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lastRenderedPageBreak/>
        <w:t>д) площадь земельного участка, входящего в состав приватизируемого муниципального имущества.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2.8. </w:t>
      </w:r>
      <w:r w:rsidR="007E30E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сельского поселения </w:t>
      </w:r>
      <w:r w:rsidRPr="00493196">
        <w:rPr>
          <w:rFonts w:ascii="Times New Roman" w:hAnsi="Times New Roman" w:cs="Times New Roman"/>
          <w:sz w:val="28"/>
          <w:szCs w:val="28"/>
        </w:rPr>
        <w:t xml:space="preserve">рассматривает и утверждает прогнозный план приватизации муниципального имущества одновременно с бюджетом </w:t>
      </w:r>
      <w:r w:rsidR="00027A9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27A9D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Pr="00493196">
        <w:rPr>
          <w:rFonts w:ascii="Times New Roman" w:hAnsi="Times New Roman" w:cs="Times New Roman"/>
          <w:sz w:val="28"/>
          <w:szCs w:val="28"/>
        </w:rPr>
        <w:t xml:space="preserve"> и осуществляет контроль за его исполнением.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Default="00B4413B" w:rsidP="009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>Отчет о результатах приватизации муниципального имущества (далее – отчет о результатах приватизации) вносится в</w:t>
      </w:r>
      <w:r w:rsidR="007E30EA">
        <w:rPr>
          <w:rFonts w:ascii="Times New Roman" w:hAnsi="Times New Roman" w:cs="Times New Roman"/>
          <w:sz w:val="28"/>
          <w:szCs w:val="28"/>
          <w:lang w:eastAsia="ru-RU"/>
        </w:rPr>
        <w:t xml:space="preserve"> Совет 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 xml:space="preserve">Александровского сельского поселения </w:t>
      </w:r>
      <w:r w:rsidR="00CE1944" w:rsidRPr="0095143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A3D3E" w:rsidRPr="00951431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="007E30EA" w:rsidRPr="0095143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E30EA">
        <w:rPr>
          <w:rFonts w:ascii="Times New Roman" w:hAnsi="Times New Roman" w:cs="Times New Roman"/>
          <w:sz w:val="28"/>
          <w:szCs w:val="28"/>
        </w:rPr>
        <w:t>.</w:t>
      </w:r>
      <w:r w:rsidR="00CE1944" w:rsidRPr="00951431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 </w:t>
      </w:r>
      <w:r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lastRenderedPageBreak/>
        <w:t>Александровского сельского поселения Жирновского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13B" w:rsidRPr="00CB4FE8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</w:t>
      </w:r>
      <w:r w:rsidR="00B4413B" w:rsidRPr="00493196">
        <w:rPr>
          <w:rFonts w:ascii="Times New Roman" w:hAnsi="Times New Roman" w:cs="Times New Roman"/>
          <w:sz w:val="28"/>
          <w:szCs w:val="28"/>
        </w:rPr>
        <w:t>.11.</w:t>
      </w:r>
      <w:r w:rsidR="00EE0607">
        <w:rPr>
          <w:rFonts w:ascii="Times New Roman" w:hAnsi="Times New Roman" w:cs="Times New Roman"/>
          <w:sz w:val="28"/>
          <w:szCs w:val="28"/>
        </w:rPr>
        <w:t xml:space="preserve"> </w:t>
      </w:r>
      <w:r w:rsidR="007E30E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="00B441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 xml:space="preserve"> рассматривает и утвержд</w:t>
      </w:r>
      <w:r w:rsidR="00B4413B">
        <w:rPr>
          <w:rFonts w:ascii="Times New Roman" w:hAnsi="Times New Roman" w:cs="Times New Roman"/>
          <w:sz w:val="28"/>
          <w:szCs w:val="28"/>
        </w:rPr>
        <w:t xml:space="preserve">ает отчет </w:t>
      </w:r>
      <w:r w:rsidR="00B4413B"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>в отчетном году</w:t>
      </w:r>
      <w:r w:rsidR="00B4413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E30EA">
        <w:rPr>
          <w:rFonts w:ascii="Times New Roman" w:hAnsi="Times New Roman" w:cs="Times New Roman"/>
          <w:sz w:val="28"/>
          <w:szCs w:val="28"/>
        </w:rPr>
        <w:t>марта</w:t>
      </w:r>
      <w:r w:rsidR="0031425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4413B"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3.1.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 об условиях приватизации) принимается администрацией          </w:t>
      </w:r>
      <w:r>
        <w:rPr>
          <w:rFonts w:ascii="Times New Roman" w:hAnsi="Times New Roman" w:cs="Times New Roman"/>
          <w:iCs/>
          <w:sz w:val="28"/>
          <w:szCs w:val="28"/>
        </w:rPr>
        <w:t>в форме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14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4114" w:rsidRPr="00951431">
        <w:rPr>
          <w:rFonts w:ascii="Times New Roman" w:hAnsi="Times New Roman" w:cs="Times New Roman"/>
          <w:sz w:val="28"/>
          <w:szCs w:val="28"/>
        </w:rPr>
        <w:t>А</w:t>
      </w:r>
      <w:r w:rsidR="00C43DF6" w:rsidRPr="00951431">
        <w:rPr>
          <w:rFonts w:ascii="Times New Roman" w:hAnsi="Times New Roman" w:cs="Times New Roman"/>
          <w:sz w:val="28"/>
          <w:szCs w:val="28"/>
        </w:rPr>
        <w:t>дминистрация устанавливает порядок и сроки подготовки проектов решений об условиях приватизации</w:t>
      </w:r>
      <w:r w:rsidR="00CC4114" w:rsidRPr="00951431">
        <w:rPr>
          <w:rFonts w:ascii="Times New Roman" w:hAnsi="Times New Roman" w:cs="Times New Roman"/>
          <w:sz w:val="28"/>
          <w:szCs w:val="28"/>
        </w:rPr>
        <w:t>,</w:t>
      </w:r>
      <w:r w:rsidR="00C43DF6" w:rsidRPr="00951431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951431">
        <w:rPr>
          <w:rFonts w:ascii="Times New Roman" w:hAnsi="Times New Roman" w:cs="Times New Roman"/>
          <w:sz w:val="28"/>
          <w:szCs w:val="28"/>
        </w:rPr>
        <w:t>позволяющие обеспечить приватизацию муниципального имущества в соответствии с прогнозным планом приватизации.</w:t>
      </w:r>
      <w:r w:rsidR="00CC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получает аудиторское заключение;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принимает от оценщика отчет об оценке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 w:rsidR="007E30EA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="007E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приватизируемое муниципальное имущество;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м) осуществляет иные действия, предусмотренные действующим законодательством.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 В решении об условиях приватизации должны содержаться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5B4">
        <w:rPr>
          <w:rFonts w:ascii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847A8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47A82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8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B4413B" w:rsidRPr="00E42134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34">
        <w:rPr>
          <w:rFonts w:ascii="Times New Roman" w:hAnsi="Times New Roman" w:cs="Times New Roman"/>
          <w:b/>
          <w:sz w:val="28"/>
          <w:szCs w:val="28"/>
        </w:rPr>
        <w:lastRenderedPageBreak/>
        <w:t>4. Информационное обеспечение</w:t>
      </w:r>
    </w:p>
    <w:p w:rsidR="00B4413B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B4FE8"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, отчет о </w:t>
      </w:r>
      <w:r w:rsidRPr="006B0490">
        <w:rPr>
          <w:rFonts w:ascii="Times New Roman" w:hAnsi="Times New Roman" w:cs="Times New Roman"/>
          <w:sz w:val="28"/>
          <w:szCs w:val="28"/>
        </w:rPr>
        <w:t>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sz w:val="28"/>
          <w:szCs w:val="28"/>
        </w:rPr>
        <w:t>подлеж</w:t>
      </w:r>
      <w:r w:rsidR="00BA0E42"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>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для размещения информации о</w:t>
      </w:r>
      <w:r w:rsidR="00BA0E42">
        <w:rPr>
          <w:rFonts w:ascii="Times New Roman" w:hAnsi="Times New Roman" w:cs="Times New Roman"/>
          <w:sz w:val="28"/>
          <w:szCs w:val="28"/>
        </w:rPr>
        <w:t xml:space="preserve"> проведении торгов,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</w:t>
      </w:r>
      <w:r w:rsidR="0087280E" w:rsidRPr="00951431">
        <w:rPr>
          <w:rFonts w:ascii="Times New Roman" w:hAnsi="Times New Roman" w:cs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7280E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«Интернет»), не позднее </w:t>
      </w:r>
      <w:r w:rsidR="00027A9D">
        <w:rPr>
          <w:rFonts w:ascii="Times New Roman" w:hAnsi="Times New Roman" w:cs="Times New Roman"/>
          <w:sz w:val="28"/>
          <w:szCs w:val="28"/>
        </w:rPr>
        <w:t>3</w:t>
      </w:r>
      <w:r w:rsidR="00314254" w:rsidRPr="009514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51431">
        <w:rPr>
          <w:rFonts w:ascii="Times New Roman" w:hAnsi="Times New Roman" w:cs="Times New Roman"/>
          <w:sz w:val="28"/>
          <w:szCs w:val="28"/>
        </w:rPr>
        <w:t xml:space="preserve">дней со дня их утверждения </w:t>
      </w:r>
      <w:r w:rsidR="00027A9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27A9D" w:rsidRPr="00D44C8E">
        <w:rPr>
          <w:rFonts w:ascii="Times New Roman" w:hAnsi="Times New Roman" w:cs="Times New Roman"/>
          <w:bCs/>
          <w:sz w:val="28"/>
          <w:szCs w:val="28"/>
        </w:rPr>
        <w:t>Александровского сельского поселения Жирновского муниципального района Волгоградской области</w:t>
      </w:r>
      <w:r w:rsidRPr="00951431">
        <w:rPr>
          <w:rFonts w:ascii="Times New Roman" w:hAnsi="Times New Roman" w:cs="Times New Roman"/>
          <w:iCs/>
          <w:sz w:val="24"/>
          <w:szCs w:val="24"/>
        </w:rPr>
        <w:t>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</w:t>
      </w:r>
      <w:r w:rsidR="0087280E" w:rsidRPr="00951431">
        <w:rPr>
          <w:rFonts w:ascii="Times New Roman" w:hAnsi="Times New Roman" w:cs="Times New Roman"/>
          <w:sz w:val="28"/>
          <w:szCs w:val="28"/>
        </w:rPr>
        <w:t>ых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280E" w:rsidRPr="00951431">
        <w:rPr>
          <w:rFonts w:ascii="Times New Roman" w:hAnsi="Times New Roman" w:cs="Times New Roman"/>
          <w:sz w:val="28"/>
          <w:szCs w:val="28"/>
        </w:rPr>
        <w:t>ах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</w:t>
      </w:r>
      <w:r w:rsidRPr="00CB4FE8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В случае принятия решения о продаже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Pr="00951431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951431">
        <w:rPr>
          <w:rFonts w:ascii="Times New Roman" w:hAnsi="Times New Roman" w:cs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«Интернет», а также на сайте продавца муниципального имущества в сети «Интернет».</w:t>
      </w:r>
    </w:p>
    <w:p w:rsidR="00B4413B" w:rsidRPr="0095143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в течение десяти дней со дня совершения указанных сделок.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4.6. В местах подачи заявок и на сайте продавца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755BD7" w:rsidRDefault="00755BD7"/>
    <w:sectPr w:rsidR="00755BD7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97" w:rsidRDefault="00616697" w:rsidP="00B4413B">
      <w:pPr>
        <w:spacing w:after="0" w:line="240" w:lineRule="auto"/>
      </w:pPr>
      <w:r>
        <w:separator/>
      </w:r>
    </w:p>
  </w:endnote>
  <w:endnote w:type="continuationSeparator" w:id="0">
    <w:p w:rsidR="00616697" w:rsidRDefault="00616697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97" w:rsidRDefault="00616697" w:rsidP="00B4413B">
      <w:pPr>
        <w:spacing w:after="0" w:line="240" w:lineRule="auto"/>
      </w:pPr>
      <w:r>
        <w:separator/>
      </w:r>
    </w:p>
  </w:footnote>
  <w:footnote w:type="continuationSeparator" w:id="0">
    <w:p w:rsidR="00616697" w:rsidRDefault="00616697" w:rsidP="00B4413B">
      <w:pPr>
        <w:spacing w:after="0" w:line="240" w:lineRule="auto"/>
      </w:pPr>
      <w:r>
        <w:continuationSeparator/>
      </w:r>
    </w:p>
  </w:footnote>
  <w:footnote w:id="1">
    <w:p w:rsidR="00B4413B" w:rsidRDefault="00B4413B" w:rsidP="00B4413B">
      <w:pPr>
        <w:pStyle w:val="a3"/>
        <w:jc w:val="both"/>
      </w:pPr>
      <w:r w:rsidRPr="004145B4">
        <w:rPr>
          <w:rStyle w:val="a5"/>
        </w:rPr>
        <w:footnoteRef/>
      </w:r>
      <w:r w:rsidRPr="004145B4">
        <w:t xml:space="preserve"> Функции по продаже муниципального имущества вправе осуществлять структурные подразделения местной администрации </w:t>
      </w:r>
      <w:r w:rsidRPr="004145B4">
        <w:rPr>
          <w:u w:val="single"/>
        </w:rPr>
        <w:t>исключительно от имени местной администрации</w:t>
      </w:r>
      <w:r w:rsidRPr="004145B4">
        <w:t xml:space="preserve"> в рамках полномочий, закрепленных в положении о соответствующем структурном подразделении.</w:t>
      </w:r>
    </w:p>
    <w:p w:rsidR="00B4413B" w:rsidRDefault="00B4413B" w:rsidP="00B4413B">
      <w:pPr>
        <w:pStyle w:val="a3"/>
      </w:pPr>
    </w:p>
  </w:footnote>
  <w:footnote w:id="2">
    <w:p w:rsidR="00B4413B" w:rsidRDefault="00B4413B" w:rsidP="00B4413B">
      <w:pPr>
        <w:pStyle w:val="a3"/>
        <w:jc w:val="both"/>
      </w:pPr>
      <w:r>
        <w:rPr>
          <w:rStyle w:val="a5"/>
        </w:rPr>
        <w:footnoteRef/>
      </w:r>
      <w:r>
        <w:t xml:space="preserve"> Представительный орган муниципального образования самостоятельно определяет название акта планирования приватизации муниципального имущества.</w:t>
      </w:r>
    </w:p>
  </w:footnote>
  <w:footnote w:id="3">
    <w:p w:rsidR="00CE1944" w:rsidRDefault="00CE1944" w:rsidP="00951431">
      <w:pPr>
        <w:pStyle w:val="a3"/>
        <w:jc w:val="both"/>
      </w:pPr>
      <w:r w:rsidRPr="00951431">
        <w:rPr>
          <w:rStyle w:val="a5"/>
        </w:rPr>
        <w:footnoteRef/>
      </w:r>
      <w:r w:rsidRPr="00951431">
        <w:t>В случае, если положением о бюджетном процессе муниципального образования не предусмотрено представление отчета о результатах приватизации одновременно с годовым отчетом об исполнении бюджета муниципального образования, то срок представления отчета о результатах приватизации определяется представительным органом в данном пункте.</w:t>
      </w:r>
    </w:p>
  </w:footnote>
  <w:footnote w:id="4">
    <w:p w:rsidR="00314254" w:rsidRPr="00314254" w:rsidRDefault="00314254">
      <w:pPr>
        <w:pStyle w:val="a3"/>
      </w:pPr>
      <w:r>
        <w:rPr>
          <w:rStyle w:val="a5"/>
        </w:rPr>
        <w:footnoteRef/>
      </w:r>
      <w:r>
        <w:t xml:space="preserve"> </w:t>
      </w:r>
      <w:r w:rsidRPr="00314254">
        <w:t>Определяется представительным органом муниципального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027A9D"/>
    <w:rsid w:val="00061A6D"/>
    <w:rsid w:val="002519D3"/>
    <w:rsid w:val="002856FB"/>
    <w:rsid w:val="00307C95"/>
    <w:rsid w:val="00314254"/>
    <w:rsid w:val="00331BD0"/>
    <w:rsid w:val="003776F9"/>
    <w:rsid w:val="004145B4"/>
    <w:rsid w:val="00471F38"/>
    <w:rsid w:val="00493196"/>
    <w:rsid w:val="0056235F"/>
    <w:rsid w:val="005A301F"/>
    <w:rsid w:val="005E7587"/>
    <w:rsid w:val="00616697"/>
    <w:rsid w:val="0063159A"/>
    <w:rsid w:val="006B49C7"/>
    <w:rsid w:val="007344D5"/>
    <w:rsid w:val="00755BD7"/>
    <w:rsid w:val="007D25FE"/>
    <w:rsid w:val="007D5F6A"/>
    <w:rsid w:val="007E30EA"/>
    <w:rsid w:val="00854E04"/>
    <w:rsid w:val="0087280E"/>
    <w:rsid w:val="00951431"/>
    <w:rsid w:val="00996A7E"/>
    <w:rsid w:val="009A074C"/>
    <w:rsid w:val="009C41FE"/>
    <w:rsid w:val="00B4413B"/>
    <w:rsid w:val="00BA0E42"/>
    <w:rsid w:val="00BE46FC"/>
    <w:rsid w:val="00C4242F"/>
    <w:rsid w:val="00C43DF6"/>
    <w:rsid w:val="00CC4114"/>
    <w:rsid w:val="00CE1944"/>
    <w:rsid w:val="00CF044F"/>
    <w:rsid w:val="00CF56F6"/>
    <w:rsid w:val="00D3249D"/>
    <w:rsid w:val="00D44C8E"/>
    <w:rsid w:val="00D977D8"/>
    <w:rsid w:val="00DA3D3E"/>
    <w:rsid w:val="00E63AEF"/>
    <w:rsid w:val="00EE060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CA30-E7E6-4ED8-942D-3A8E1EC8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2</cp:revision>
  <dcterms:created xsi:type="dcterms:W3CDTF">2020-12-30T06:53:00Z</dcterms:created>
  <dcterms:modified xsi:type="dcterms:W3CDTF">2020-12-30T06:53:00Z</dcterms:modified>
</cp:coreProperties>
</file>